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06" w:rsidRPr="00671488" w:rsidRDefault="00424F79" w:rsidP="00D1528D">
      <w:pPr>
        <w:pStyle w:val="11"/>
        <w:keepNext/>
        <w:keepLines/>
        <w:shd w:val="clear" w:color="auto" w:fill="auto"/>
        <w:tabs>
          <w:tab w:val="left" w:pos="620"/>
          <w:tab w:val="left" w:pos="769"/>
          <w:tab w:val="left" w:leader="underscore" w:pos="1153"/>
        </w:tabs>
        <w:spacing w:line="240" w:lineRule="auto"/>
        <w:ind w:firstLine="62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7680960"/>
            <wp:effectExtent l="0" t="0" r="3810" b="0"/>
            <wp:docPr id="1" name="Рисунок 1" descr="C:\Users\DOU310\Desktop\ллллллллллллллл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10\Desktop\ллллллллллллллл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3E06" w:rsidRPr="00671488" w:rsidRDefault="00083E06" w:rsidP="00212B38">
      <w:pPr>
        <w:pStyle w:val="13"/>
        <w:keepNext/>
        <w:keepLines/>
        <w:numPr>
          <w:ilvl w:val="2"/>
          <w:numId w:val="1"/>
        </w:numPr>
        <w:shd w:val="clear" w:color="auto" w:fill="auto"/>
        <w:tabs>
          <w:tab w:val="left" w:pos="620"/>
        </w:tabs>
        <w:spacing w:line="240" w:lineRule="auto"/>
        <w:jc w:val="center"/>
        <w:rPr>
          <w:b/>
          <w:sz w:val="24"/>
          <w:szCs w:val="24"/>
        </w:rPr>
      </w:pPr>
      <w:bookmarkStart w:id="1" w:name="bookmark2"/>
      <w:r w:rsidRPr="00671488">
        <w:rPr>
          <w:b/>
          <w:sz w:val="24"/>
          <w:szCs w:val="24"/>
        </w:rPr>
        <w:t>Порядок расходования внебюджетных средств</w:t>
      </w:r>
      <w:bookmarkEnd w:id="1"/>
    </w:p>
    <w:p w:rsidR="00083E06" w:rsidRPr="00671488" w:rsidRDefault="00212B38" w:rsidP="00704A84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>3.1.</w:t>
      </w:r>
      <w:r w:rsidR="00083E06" w:rsidRPr="00671488">
        <w:rPr>
          <w:sz w:val="24"/>
          <w:szCs w:val="24"/>
        </w:rPr>
        <w:t>Распорядителями вн</w:t>
      </w:r>
      <w:r w:rsidR="00336039" w:rsidRPr="00671488">
        <w:rPr>
          <w:sz w:val="24"/>
          <w:szCs w:val="24"/>
        </w:rPr>
        <w:t>ебюджетных средств МБДОУ</w:t>
      </w:r>
      <w:r w:rsidR="00083E06" w:rsidRPr="00671488">
        <w:rPr>
          <w:sz w:val="24"/>
          <w:szCs w:val="24"/>
        </w:rPr>
        <w:t xml:space="preserve"> являются заведующий и Родительский комитет МБДОУ.</w:t>
      </w:r>
      <w:r w:rsidRPr="00671488">
        <w:rPr>
          <w:sz w:val="24"/>
          <w:szCs w:val="24"/>
        </w:rPr>
        <w:t xml:space="preserve"> </w:t>
      </w:r>
      <w:r w:rsidR="00083E06" w:rsidRPr="00671488">
        <w:rPr>
          <w:sz w:val="24"/>
          <w:szCs w:val="24"/>
        </w:rPr>
        <w:t>Главным распорядителем является заведующий, наде</w:t>
      </w:r>
      <w:r w:rsidR="00083E06" w:rsidRPr="00671488">
        <w:rPr>
          <w:sz w:val="24"/>
          <w:szCs w:val="24"/>
        </w:rPr>
        <w:softHyphen/>
        <w:t>ленный правом:</w:t>
      </w:r>
    </w:p>
    <w:p w:rsidR="00083E06" w:rsidRPr="00671488" w:rsidRDefault="00083E06" w:rsidP="00D1528D">
      <w:pPr>
        <w:pStyle w:val="11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firstLine="567"/>
        <w:rPr>
          <w:sz w:val="24"/>
          <w:szCs w:val="24"/>
        </w:rPr>
      </w:pPr>
      <w:r w:rsidRPr="00671488">
        <w:rPr>
          <w:sz w:val="24"/>
          <w:szCs w:val="24"/>
        </w:rPr>
        <w:t>утверждения смет доходов и расходов по внебюджетным средствам;</w:t>
      </w:r>
    </w:p>
    <w:p w:rsidR="00083E06" w:rsidRPr="00671488" w:rsidRDefault="00083E06" w:rsidP="00D1528D">
      <w:pPr>
        <w:pStyle w:val="11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firstLine="567"/>
        <w:rPr>
          <w:sz w:val="24"/>
          <w:szCs w:val="24"/>
        </w:rPr>
      </w:pPr>
      <w:r w:rsidRPr="00671488">
        <w:rPr>
          <w:sz w:val="24"/>
          <w:szCs w:val="24"/>
        </w:rPr>
        <w:t>взимания доходов и осуществления расходов с внебюд</w:t>
      </w:r>
      <w:r w:rsidRPr="00671488">
        <w:rPr>
          <w:sz w:val="24"/>
          <w:szCs w:val="24"/>
        </w:rPr>
        <w:softHyphen/>
        <w:t>жетных счетов на мероприятия, предусмотренные в утвержден</w:t>
      </w:r>
      <w:r w:rsidRPr="00671488">
        <w:rPr>
          <w:sz w:val="24"/>
          <w:szCs w:val="24"/>
        </w:rPr>
        <w:softHyphen/>
        <w:t>ных сметах доходов и расходов.</w:t>
      </w:r>
    </w:p>
    <w:p w:rsidR="00083E06" w:rsidRPr="00671488" w:rsidRDefault="00212B38" w:rsidP="00704A84">
      <w:pPr>
        <w:pStyle w:val="11"/>
        <w:shd w:val="clear" w:color="auto" w:fill="auto"/>
        <w:tabs>
          <w:tab w:val="left" w:pos="826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lastRenderedPageBreak/>
        <w:t xml:space="preserve">3.2. </w:t>
      </w:r>
      <w:r w:rsidR="00083E06" w:rsidRPr="00671488">
        <w:rPr>
          <w:sz w:val="24"/>
          <w:szCs w:val="24"/>
        </w:rPr>
        <w:t>Родительский комитет МБДОУ является распорядителем второго уровня, имеющим право на внесение предложений при состав</w:t>
      </w:r>
      <w:r w:rsidR="00083E06" w:rsidRPr="00671488">
        <w:rPr>
          <w:sz w:val="24"/>
          <w:szCs w:val="24"/>
        </w:rPr>
        <w:softHyphen/>
        <w:t>лении смет доходов и расходов по внебюджетным средствам, а также на согласование указанных смет.</w:t>
      </w:r>
    </w:p>
    <w:p w:rsidR="00083E06" w:rsidRPr="00671488" w:rsidRDefault="00212B38" w:rsidP="00704A84">
      <w:pPr>
        <w:pStyle w:val="11"/>
        <w:shd w:val="clear" w:color="auto" w:fill="auto"/>
        <w:tabs>
          <w:tab w:val="left" w:pos="758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 xml:space="preserve">3.3. </w:t>
      </w:r>
      <w:r w:rsidR="00083E06" w:rsidRPr="00671488">
        <w:rPr>
          <w:sz w:val="24"/>
          <w:szCs w:val="24"/>
        </w:rPr>
        <w:t>Составление сметы.</w:t>
      </w:r>
    </w:p>
    <w:p w:rsidR="00083E06" w:rsidRPr="00671488" w:rsidRDefault="00083E06" w:rsidP="00704A84">
      <w:pPr>
        <w:pStyle w:val="11"/>
        <w:shd w:val="clear" w:color="auto" w:fill="auto"/>
        <w:tabs>
          <w:tab w:val="left" w:pos="980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>Смета доходов и расходов по внебюджетным средст</w:t>
      </w:r>
      <w:r w:rsidRPr="00671488">
        <w:rPr>
          <w:sz w:val="24"/>
          <w:szCs w:val="24"/>
        </w:rPr>
        <w:softHyphen/>
        <w:t>вам - это документ, определяющий объемы поступлений вне</w:t>
      </w:r>
      <w:r w:rsidRPr="00671488">
        <w:rPr>
          <w:sz w:val="24"/>
          <w:szCs w:val="24"/>
        </w:rPr>
        <w:softHyphen/>
        <w:t>бюджетных средств с указанием источников получения и на</w:t>
      </w:r>
      <w:r w:rsidRPr="00671488">
        <w:rPr>
          <w:sz w:val="24"/>
          <w:szCs w:val="24"/>
        </w:rPr>
        <w:softHyphen/>
        <w:t>правлений использования этих средств.</w:t>
      </w:r>
    </w:p>
    <w:p w:rsidR="00083E06" w:rsidRPr="00671488" w:rsidRDefault="00083E06" w:rsidP="00704A84">
      <w:pPr>
        <w:pStyle w:val="11"/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>Проект сметы на предстоящий финансовый год сост</w:t>
      </w:r>
      <w:r w:rsidR="00336039" w:rsidRPr="00671488">
        <w:rPr>
          <w:sz w:val="24"/>
          <w:szCs w:val="24"/>
        </w:rPr>
        <w:t>ав</w:t>
      </w:r>
      <w:r w:rsidR="00336039" w:rsidRPr="00671488">
        <w:rPr>
          <w:sz w:val="24"/>
          <w:szCs w:val="24"/>
        </w:rPr>
        <w:softHyphen/>
        <w:t>ляет заведующий МБДОУ</w:t>
      </w:r>
      <w:r w:rsidRPr="00671488">
        <w:rPr>
          <w:sz w:val="24"/>
          <w:szCs w:val="24"/>
        </w:rPr>
        <w:t>. Проект сметы составляется с учетом предложений Родительского комитета МБДОУ.</w:t>
      </w:r>
    </w:p>
    <w:p w:rsidR="00083E06" w:rsidRPr="00671488" w:rsidRDefault="00083E06" w:rsidP="00704A84">
      <w:pPr>
        <w:pStyle w:val="11"/>
        <w:shd w:val="clear" w:color="auto" w:fill="auto"/>
        <w:tabs>
          <w:tab w:val="left" w:pos="990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>В доходную часть сметы включаются суммы доходов на планируемый год, а также остатки внебюджетных средств на начало года, которые включают остатки денежных средств и непогашенную дебиторскую задолженность предыдущих лет, а также предусмотренное нормативными актами перераспреде</w:t>
      </w:r>
      <w:r w:rsidRPr="00671488">
        <w:rPr>
          <w:sz w:val="24"/>
          <w:szCs w:val="24"/>
        </w:rPr>
        <w:softHyphen/>
        <w:t>ление доходов.</w:t>
      </w:r>
    </w:p>
    <w:p w:rsidR="00336039" w:rsidRPr="00671488" w:rsidRDefault="00083E06" w:rsidP="00704A84">
      <w:pPr>
        <w:pStyle w:val="11"/>
        <w:shd w:val="clear" w:color="auto" w:fill="auto"/>
        <w:tabs>
          <w:tab w:val="left" w:pos="1009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>В расходную часть сметы включаются суммы расхо</w:t>
      </w:r>
      <w:r w:rsidRPr="00671488">
        <w:rPr>
          <w:sz w:val="24"/>
          <w:szCs w:val="24"/>
        </w:rPr>
        <w:softHyphen/>
        <w:t xml:space="preserve">дов, связанные с оказанием услуг, проведением ремонтных работ или другой деятельности на </w:t>
      </w:r>
      <w:r w:rsidR="00336039" w:rsidRPr="00671488">
        <w:rPr>
          <w:sz w:val="24"/>
          <w:szCs w:val="24"/>
        </w:rPr>
        <w:t>планируемый год,</w:t>
      </w:r>
      <w:r w:rsidRPr="00671488">
        <w:rPr>
          <w:sz w:val="24"/>
          <w:szCs w:val="24"/>
        </w:rPr>
        <w:t xml:space="preserve"> а также расходы, связанные с деятельно</w:t>
      </w:r>
      <w:r w:rsidR="00336039" w:rsidRPr="00671488">
        <w:rPr>
          <w:sz w:val="24"/>
          <w:szCs w:val="24"/>
        </w:rPr>
        <w:t>стью уч</w:t>
      </w:r>
      <w:r w:rsidR="00336039" w:rsidRPr="00671488">
        <w:rPr>
          <w:sz w:val="24"/>
          <w:szCs w:val="24"/>
        </w:rPr>
        <w:softHyphen/>
        <w:t xml:space="preserve">реждения, на укрепление материально-технической базы МБДОУ. </w:t>
      </w:r>
      <w:r w:rsidRPr="00671488">
        <w:rPr>
          <w:sz w:val="24"/>
          <w:szCs w:val="24"/>
        </w:rPr>
        <w:t>По решению родительского комитета допускается перераспределение расходов по направлениям использования внебюджетных средств.</w:t>
      </w:r>
    </w:p>
    <w:p w:rsidR="00083E06" w:rsidRPr="00671488" w:rsidRDefault="00083E06" w:rsidP="00704A84">
      <w:pPr>
        <w:pStyle w:val="11"/>
        <w:shd w:val="clear" w:color="auto" w:fill="auto"/>
        <w:tabs>
          <w:tab w:val="left" w:pos="1009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>Сумма расходов в смете не должна превышать суммы доходной части сметы.</w:t>
      </w:r>
    </w:p>
    <w:p w:rsidR="00083E06" w:rsidRPr="00671488" w:rsidRDefault="00083E06" w:rsidP="00704A84">
      <w:pPr>
        <w:pStyle w:val="11"/>
        <w:shd w:val="clear" w:color="auto" w:fill="auto"/>
        <w:tabs>
          <w:tab w:val="left" w:pos="985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>В случае, когда доходы пре</w:t>
      </w:r>
      <w:r w:rsidR="00336039" w:rsidRPr="00671488">
        <w:rPr>
          <w:sz w:val="24"/>
          <w:szCs w:val="24"/>
        </w:rPr>
        <w:t>вышают расходы вследст</w:t>
      </w:r>
      <w:r w:rsidR="00336039" w:rsidRPr="00671488">
        <w:rPr>
          <w:sz w:val="24"/>
          <w:szCs w:val="24"/>
        </w:rPr>
        <w:softHyphen/>
        <w:t>вие того</w:t>
      </w:r>
      <w:r w:rsidRPr="00671488">
        <w:rPr>
          <w:sz w:val="24"/>
          <w:szCs w:val="24"/>
        </w:rPr>
        <w:t>,</w:t>
      </w:r>
      <w:r w:rsidR="00336039" w:rsidRPr="00671488">
        <w:rPr>
          <w:sz w:val="24"/>
          <w:szCs w:val="24"/>
        </w:rPr>
        <w:t xml:space="preserve"> </w:t>
      </w:r>
      <w:r w:rsidRPr="00671488">
        <w:rPr>
          <w:sz w:val="24"/>
          <w:szCs w:val="24"/>
        </w:rPr>
        <w:t>что эти доходы поступают в текущем бюджетном году для осуществления расходов в следующем бюджетном году, это превышение отражается в смете как остаток на конец года.</w:t>
      </w:r>
    </w:p>
    <w:p w:rsidR="00083E06" w:rsidRPr="00671488" w:rsidRDefault="00083E06" w:rsidP="00704A84">
      <w:pPr>
        <w:pStyle w:val="11"/>
        <w:shd w:val="clear" w:color="auto" w:fill="auto"/>
        <w:tabs>
          <w:tab w:val="left" w:pos="783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>Рассмотрение, утверждение и регистрация сметы.</w:t>
      </w:r>
    </w:p>
    <w:p w:rsidR="00083E06" w:rsidRPr="00671488" w:rsidRDefault="00083E06" w:rsidP="00704A84">
      <w:pPr>
        <w:pStyle w:val="11"/>
        <w:shd w:val="clear" w:color="auto" w:fill="auto"/>
        <w:tabs>
          <w:tab w:val="left" w:pos="1042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 xml:space="preserve">Проект сметы доходов и расходов внебюджетных средств на предстоящий финансовый </w:t>
      </w:r>
      <w:proofErr w:type="gramStart"/>
      <w:r w:rsidRPr="00671488">
        <w:rPr>
          <w:sz w:val="24"/>
          <w:szCs w:val="24"/>
        </w:rPr>
        <w:t>год</w:t>
      </w:r>
      <w:proofErr w:type="gramEnd"/>
      <w:r w:rsidRPr="00671488">
        <w:rPr>
          <w:sz w:val="24"/>
          <w:szCs w:val="24"/>
        </w:rPr>
        <w:t xml:space="preserve"> заведующий МБДОУ представляет на рассмотрение родительского комитета МБДОУ.</w:t>
      </w:r>
    </w:p>
    <w:p w:rsidR="00083E06" w:rsidRPr="00671488" w:rsidRDefault="00083E06" w:rsidP="00704A84">
      <w:pPr>
        <w:pStyle w:val="11"/>
        <w:shd w:val="clear" w:color="auto" w:fill="auto"/>
        <w:tabs>
          <w:tab w:val="left" w:pos="1004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>Родительский комитет МБДОУ рассматривает представленный проект сметы в следующих аспектах:</w:t>
      </w:r>
    </w:p>
    <w:p w:rsidR="00083E06" w:rsidRPr="00671488" w:rsidRDefault="00704A84" w:rsidP="00704A84">
      <w:pPr>
        <w:pStyle w:val="11"/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>-</w:t>
      </w:r>
      <w:r w:rsidR="00083E06" w:rsidRPr="00671488">
        <w:rPr>
          <w:sz w:val="24"/>
          <w:szCs w:val="24"/>
        </w:rPr>
        <w:t>законность образования внебюджетных средств;</w:t>
      </w:r>
    </w:p>
    <w:p w:rsidR="00083E06" w:rsidRPr="00671488" w:rsidRDefault="00704A84" w:rsidP="00704A84">
      <w:pPr>
        <w:pStyle w:val="11"/>
        <w:shd w:val="clear" w:color="auto" w:fill="auto"/>
        <w:tabs>
          <w:tab w:val="left" w:pos="601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>-</w:t>
      </w:r>
      <w:r w:rsidR="00083E06" w:rsidRPr="00671488">
        <w:rPr>
          <w:sz w:val="24"/>
          <w:szCs w:val="24"/>
        </w:rPr>
        <w:t>полнота и правильность расчета доходов по видам вне</w:t>
      </w:r>
      <w:r w:rsidR="00083E06" w:rsidRPr="00671488">
        <w:rPr>
          <w:sz w:val="24"/>
          <w:szCs w:val="24"/>
        </w:rPr>
        <w:softHyphen/>
        <w:t>бюджетных средств;</w:t>
      </w:r>
    </w:p>
    <w:p w:rsidR="00083E06" w:rsidRPr="00671488" w:rsidRDefault="00704A84" w:rsidP="00704A84">
      <w:pPr>
        <w:pStyle w:val="11"/>
        <w:shd w:val="clear" w:color="auto" w:fill="auto"/>
        <w:tabs>
          <w:tab w:val="left" w:pos="562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>-</w:t>
      </w:r>
      <w:r w:rsidR="00083E06" w:rsidRPr="00671488">
        <w:rPr>
          <w:sz w:val="24"/>
          <w:szCs w:val="24"/>
        </w:rPr>
        <w:t>обоснованность расходов.</w:t>
      </w:r>
    </w:p>
    <w:p w:rsidR="00083E06" w:rsidRPr="00671488" w:rsidRDefault="00083E06" w:rsidP="00704A84">
      <w:pPr>
        <w:pStyle w:val="11"/>
        <w:shd w:val="clear" w:color="auto" w:fill="auto"/>
        <w:tabs>
          <w:tab w:val="left" w:pos="990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>После согласования проекта сметы родительским комитетом смету утверждает заведующий МБДОУ.</w:t>
      </w:r>
    </w:p>
    <w:p w:rsidR="00083E06" w:rsidRPr="00671488" w:rsidRDefault="00212B38" w:rsidP="00704A84">
      <w:pPr>
        <w:pStyle w:val="11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 xml:space="preserve">3.4. </w:t>
      </w:r>
      <w:r w:rsidR="00083E06" w:rsidRPr="00671488">
        <w:rPr>
          <w:sz w:val="24"/>
          <w:szCs w:val="24"/>
        </w:rPr>
        <w:t>Исполнение смет</w:t>
      </w:r>
    </w:p>
    <w:p w:rsidR="00D1528D" w:rsidRPr="00671488" w:rsidRDefault="00083E06" w:rsidP="00704A84">
      <w:pPr>
        <w:pStyle w:val="11"/>
        <w:shd w:val="clear" w:color="auto" w:fill="auto"/>
        <w:tabs>
          <w:tab w:val="left" w:pos="956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>Внебюджетные средства перечисляются на внебюджет</w:t>
      </w:r>
      <w:r w:rsidRPr="00671488">
        <w:rPr>
          <w:sz w:val="24"/>
          <w:szCs w:val="24"/>
        </w:rPr>
        <w:softHyphen/>
        <w:t>ный счет МБДОУ.</w:t>
      </w:r>
    </w:p>
    <w:p w:rsidR="00D1528D" w:rsidRPr="00671488" w:rsidRDefault="00083E06" w:rsidP="00704A84">
      <w:pPr>
        <w:pStyle w:val="11"/>
        <w:shd w:val="clear" w:color="auto" w:fill="auto"/>
        <w:tabs>
          <w:tab w:val="left" w:pos="956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>Расходы внебюджетных средств осуществляются в преде</w:t>
      </w:r>
      <w:r w:rsidRPr="00671488">
        <w:rPr>
          <w:sz w:val="24"/>
          <w:szCs w:val="24"/>
        </w:rPr>
        <w:softHyphen/>
        <w:t xml:space="preserve">лах остатка денежных средств на внебюджетном счете в строгом соответствии с объемом и назначением, </w:t>
      </w:r>
      <w:proofErr w:type="gramStart"/>
      <w:r w:rsidRPr="00671488">
        <w:rPr>
          <w:sz w:val="24"/>
          <w:szCs w:val="24"/>
        </w:rPr>
        <w:t>предусмотренными</w:t>
      </w:r>
      <w:proofErr w:type="gramEnd"/>
      <w:r w:rsidRPr="00671488">
        <w:rPr>
          <w:sz w:val="24"/>
          <w:szCs w:val="24"/>
        </w:rPr>
        <w:t xml:space="preserve"> в смете.</w:t>
      </w:r>
    </w:p>
    <w:p w:rsidR="00D1528D" w:rsidRPr="00671488" w:rsidRDefault="00083E06" w:rsidP="00704A84">
      <w:pPr>
        <w:pStyle w:val="11"/>
        <w:shd w:val="clear" w:color="auto" w:fill="auto"/>
        <w:tabs>
          <w:tab w:val="left" w:pos="956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>Остатки неиспользованных средств по состоянию на 31 декабря текущего года на внебюджетном счете являются переходящими, с правом использования в следующем году.</w:t>
      </w:r>
    </w:p>
    <w:p w:rsidR="00D1528D" w:rsidRPr="00671488" w:rsidRDefault="00083E06" w:rsidP="00704A84">
      <w:pPr>
        <w:pStyle w:val="11"/>
        <w:shd w:val="clear" w:color="auto" w:fill="auto"/>
        <w:tabs>
          <w:tab w:val="left" w:pos="956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>Доходы, поступившие в течение года дополнительно к суммам, предусмотренным в смете, могут быть использованы лишь после осуществления в установленном порядке соответствующих  изменений в смете.</w:t>
      </w:r>
    </w:p>
    <w:p w:rsidR="00083E06" w:rsidRPr="00671488" w:rsidRDefault="00083E06" w:rsidP="00704A84">
      <w:pPr>
        <w:pStyle w:val="11"/>
        <w:shd w:val="clear" w:color="auto" w:fill="auto"/>
        <w:tabs>
          <w:tab w:val="left" w:pos="956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>Общественный контроль исполнения смет доходов и расходов вн</w:t>
      </w:r>
      <w:r w:rsidR="00673371" w:rsidRPr="00671488">
        <w:rPr>
          <w:sz w:val="24"/>
          <w:szCs w:val="24"/>
        </w:rPr>
        <w:t>ебюджетных средств</w:t>
      </w:r>
      <w:r w:rsidRPr="00671488">
        <w:rPr>
          <w:sz w:val="24"/>
          <w:szCs w:val="24"/>
        </w:rPr>
        <w:t xml:space="preserve"> </w:t>
      </w:r>
      <w:r w:rsidR="00673371" w:rsidRPr="00671488">
        <w:rPr>
          <w:sz w:val="24"/>
          <w:szCs w:val="24"/>
        </w:rPr>
        <w:t>осуществляет родительский комитет МБДОУ</w:t>
      </w:r>
      <w:r w:rsidRPr="00671488">
        <w:rPr>
          <w:sz w:val="24"/>
          <w:szCs w:val="24"/>
        </w:rPr>
        <w:t xml:space="preserve"> не реже двух раз в год.</w:t>
      </w:r>
      <w:r w:rsidRPr="00671488">
        <w:rPr>
          <w:sz w:val="24"/>
          <w:szCs w:val="24"/>
        </w:rPr>
        <w:tab/>
      </w:r>
    </w:p>
    <w:p w:rsidR="00083E06" w:rsidRPr="00671488" w:rsidRDefault="00083E06" w:rsidP="00083E06">
      <w:pPr>
        <w:pStyle w:val="11"/>
        <w:shd w:val="clear" w:color="auto" w:fill="auto"/>
        <w:tabs>
          <w:tab w:val="left" w:pos="6030"/>
        </w:tabs>
        <w:spacing w:line="240" w:lineRule="auto"/>
        <w:ind w:left="20" w:right="20" w:firstLine="360"/>
        <w:rPr>
          <w:sz w:val="24"/>
          <w:szCs w:val="24"/>
        </w:rPr>
      </w:pPr>
    </w:p>
    <w:p w:rsidR="00D1528D" w:rsidRPr="00671488" w:rsidRDefault="00083E06" w:rsidP="00673371">
      <w:pPr>
        <w:pStyle w:val="11"/>
        <w:numPr>
          <w:ilvl w:val="2"/>
          <w:numId w:val="1"/>
        </w:numPr>
        <w:shd w:val="clear" w:color="auto" w:fill="auto"/>
        <w:tabs>
          <w:tab w:val="left" w:pos="778"/>
        </w:tabs>
        <w:spacing w:line="240" w:lineRule="auto"/>
        <w:ind w:left="20" w:firstLine="360"/>
        <w:jc w:val="center"/>
        <w:rPr>
          <w:sz w:val="24"/>
          <w:szCs w:val="24"/>
        </w:rPr>
      </w:pPr>
      <w:r w:rsidRPr="00671488">
        <w:rPr>
          <w:b/>
          <w:sz w:val="24"/>
          <w:szCs w:val="24"/>
        </w:rPr>
        <w:t>Изме</w:t>
      </w:r>
      <w:r w:rsidR="00673371" w:rsidRPr="00671488">
        <w:rPr>
          <w:b/>
          <w:sz w:val="24"/>
          <w:szCs w:val="24"/>
        </w:rPr>
        <w:t>нение смет внебюджетных средств</w:t>
      </w:r>
    </w:p>
    <w:p w:rsidR="00D1528D" w:rsidRPr="00671488" w:rsidRDefault="00212B38" w:rsidP="00212B38">
      <w:pPr>
        <w:pStyle w:val="11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t xml:space="preserve">4.1 </w:t>
      </w:r>
      <w:r w:rsidR="00083E06" w:rsidRPr="00671488">
        <w:rPr>
          <w:sz w:val="24"/>
          <w:szCs w:val="24"/>
        </w:rPr>
        <w:t>Распорядители внебюджетных средств имеют право вносить</w:t>
      </w:r>
      <w:r w:rsidR="00673371" w:rsidRPr="00671488">
        <w:rPr>
          <w:sz w:val="24"/>
          <w:szCs w:val="24"/>
        </w:rPr>
        <w:t xml:space="preserve"> </w:t>
      </w:r>
      <w:r w:rsidR="004E0328" w:rsidRPr="00671488">
        <w:rPr>
          <w:sz w:val="24"/>
          <w:szCs w:val="24"/>
        </w:rPr>
        <w:t xml:space="preserve">изменения </w:t>
      </w:r>
      <w:proofErr w:type="gramStart"/>
      <w:r w:rsidR="004E0328" w:rsidRPr="00671488">
        <w:rPr>
          <w:sz w:val="24"/>
          <w:szCs w:val="24"/>
        </w:rPr>
        <w:t>в утвержденных</w:t>
      </w:r>
      <w:r w:rsidR="00083E06" w:rsidRPr="00671488">
        <w:rPr>
          <w:sz w:val="24"/>
          <w:szCs w:val="24"/>
        </w:rPr>
        <w:t xml:space="preserve"> в соответстви</w:t>
      </w:r>
      <w:r w:rsidR="004E0328" w:rsidRPr="00671488">
        <w:rPr>
          <w:sz w:val="24"/>
          <w:szCs w:val="24"/>
        </w:rPr>
        <w:t>и с настоящим Поло</w:t>
      </w:r>
      <w:r w:rsidR="004E0328" w:rsidRPr="00671488">
        <w:rPr>
          <w:sz w:val="24"/>
          <w:szCs w:val="24"/>
        </w:rPr>
        <w:softHyphen/>
        <w:t xml:space="preserve">жением сметах </w:t>
      </w:r>
      <w:r w:rsidR="00083E06" w:rsidRPr="00671488">
        <w:rPr>
          <w:sz w:val="24"/>
          <w:szCs w:val="24"/>
        </w:rPr>
        <w:t>в зависимости от уровня</w:t>
      </w:r>
      <w:proofErr w:type="gramEnd"/>
      <w:r w:rsidR="00083E06" w:rsidRPr="00671488">
        <w:rPr>
          <w:sz w:val="24"/>
          <w:szCs w:val="24"/>
        </w:rPr>
        <w:t xml:space="preserve"> поступления доходов, текущих потребностей или согласно другим обстоятельствам. По итогам внесения изменений составляются справки об изме</w:t>
      </w:r>
      <w:r w:rsidR="00083E06" w:rsidRPr="00671488">
        <w:rPr>
          <w:sz w:val="24"/>
          <w:szCs w:val="24"/>
        </w:rPr>
        <w:softHyphen/>
        <w:t>нении сметы доходов и расходов.</w:t>
      </w:r>
    </w:p>
    <w:p w:rsidR="00083E06" w:rsidRPr="00671488" w:rsidRDefault="00083E06" w:rsidP="00704A84">
      <w:pPr>
        <w:pStyle w:val="11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671488">
        <w:rPr>
          <w:sz w:val="24"/>
          <w:szCs w:val="24"/>
        </w:rPr>
        <w:lastRenderedPageBreak/>
        <w:t>Все операции с внебюджетными средствами осуществ</w:t>
      </w:r>
      <w:r w:rsidRPr="00671488">
        <w:rPr>
          <w:sz w:val="24"/>
          <w:szCs w:val="24"/>
        </w:rPr>
        <w:softHyphen/>
        <w:t>ляются</w:t>
      </w:r>
      <w:r w:rsidR="00673371" w:rsidRPr="00671488">
        <w:rPr>
          <w:sz w:val="24"/>
          <w:szCs w:val="24"/>
        </w:rPr>
        <w:t xml:space="preserve"> после согласования их с родительским комитетом</w:t>
      </w:r>
      <w:r w:rsidRPr="00671488">
        <w:rPr>
          <w:sz w:val="24"/>
          <w:szCs w:val="24"/>
        </w:rPr>
        <w:t>, действующим на осно</w:t>
      </w:r>
      <w:r w:rsidRPr="00671488">
        <w:rPr>
          <w:sz w:val="24"/>
          <w:szCs w:val="24"/>
        </w:rPr>
        <w:softHyphen/>
        <w:t xml:space="preserve">вании </w:t>
      </w:r>
      <w:r w:rsidR="00673371" w:rsidRPr="00671488">
        <w:rPr>
          <w:sz w:val="24"/>
          <w:szCs w:val="24"/>
        </w:rPr>
        <w:t>Положения о родительском комитете МБДОУ</w:t>
      </w:r>
      <w:r w:rsidRPr="00671488">
        <w:rPr>
          <w:sz w:val="24"/>
          <w:szCs w:val="24"/>
        </w:rPr>
        <w:t>.</w:t>
      </w:r>
    </w:p>
    <w:p w:rsidR="00083E06" w:rsidRPr="00671488" w:rsidRDefault="00083E06" w:rsidP="00083E06">
      <w:pPr>
        <w:pStyle w:val="11"/>
        <w:shd w:val="clear" w:color="auto" w:fill="auto"/>
        <w:tabs>
          <w:tab w:val="left" w:pos="817"/>
        </w:tabs>
        <w:spacing w:line="240" w:lineRule="auto"/>
        <w:ind w:left="380" w:right="20"/>
        <w:rPr>
          <w:sz w:val="24"/>
          <w:szCs w:val="24"/>
        </w:rPr>
      </w:pPr>
    </w:p>
    <w:p w:rsidR="00D1528D" w:rsidRPr="00671488" w:rsidRDefault="00212B38" w:rsidP="00671488">
      <w:pPr>
        <w:pStyle w:val="13"/>
        <w:keepNext/>
        <w:keepLines/>
        <w:shd w:val="clear" w:color="auto" w:fill="auto"/>
        <w:tabs>
          <w:tab w:val="left" w:pos="793"/>
        </w:tabs>
        <w:spacing w:line="240" w:lineRule="auto"/>
        <w:ind w:left="2410" w:right="20" w:firstLine="0"/>
        <w:rPr>
          <w:sz w:val="24"/>
          <w:szCs w:val="24"/>
        </w:rPr>
      </w:pPr>
      <w:bookmarkStart w:id="2" w:name="bookmark3"/>
      <w:r w:rsidRPr="00671488">
        <w:rPr>
          <w:b/>
          <w:sz w:val="24"/>
          <w:szCs w:val="24"/>
        </w:rPr>
        <w:t>5.</w:t>
      </w:r>
      <w:r w:rsidR="00083E06" w:rsidRPr="00671488">
        <w:rPr>
          <w:b/>
          <w:sz w:val="24"/>
          <w:szCs w:val="24"/>
        </w:rPr>
        <w:t>Заключительные положения</w:t>
      </w:r>
      <w:bookmarkEnd w:id="2"/>
    </w:p>
    <w:p w:rsidR="00D1528D" w:rsidRPr="00671488" w:rsidRDefault="00D1528D" w:rsidP="00D1528D">
      <w:pPr>
        <w:pStyle w:val="13"/>
        <w:keepNext/>
        <w:keepLines/>
        <w:shd w:val="clear" w:color="auto" w:fill="auto"/>
        <w:tabs>
          <w:tab w:val="left" w:pos="793"/>
        </w:tabs>
        <w:spacing w:line="240" w:lineRule="auto"/>
        <w:ind w:firstLine="567"/>
        <w:rPr>
          <w:sz w:val="24"/>
          <w:szCs w:val="24"/>
        </w:rPr>
      </w:pPr>
    </w:p>
    <w:p w:rsidR="00D1528D" w:rsidRPr="00671488" w:rsidRDefault="00673371" w:rsidP="00704A84">
      <w:pPr>
        <w:pStyle w:val="13"/>
        <w:keepNext/>
        <w:keepLines/>
        <w:shd w:val="clear" w:color="auto" w:fill="auto"/>
        <w:tabs>
          <w:tab w:val="left" w:pos="793"/>
        </w:tabs>
        <w:spacing w:line="240" w:lineRule="auto"/>
        <w:ind w:firstLine="0"/>
        <w:rPr>
          <w:sz w:val="24"/>
          <w:szCs w:val="24"/>
        </w:rPr>
      </w:pPr>
      <w:r w:rsidRPr="00671488">
        <w:rPr>
          <w:sz w:val="24"/>
          <w:szCs w:val="24"/>
        </w:rPr>
        <w:t>Наличие в МБДОУ</w:t>
      </w:r>
      <w:r w:rsidR="00083E06" w:rsidRPr="00671488">
        <w:rPr>
          <w:sz w:val="24"/>
          <w:szCs w:val="24"/>
        </w:rPr>
        <w:t xml:space="preserve"> внебюджетных сре</w:t>
      </w:r>
      <w:proofErr w:type="gramStart"/>
      <w:r w:rsidR="00083E06" w:rsidRPr="00671488">
        <w:rPr>
          <w:sz w:val="24"/>
          <w:szCs w:val="24"/>
        </w:rPr>
        <w:t>дств дл</w:t>
      </w:r>
      <w:proofErr w:type="gramEnd"/>
      <w:r w:rsidR="00083E06" w:rsidRPr="00671488">
        <w:rPr>
          <w:sz w:val="24"/>
          <w:szCs w:val="24"/>
        </w:rPr>
        <w:t>я вы</w:t>
      </w:r>
      <w:r w:rsidR="00083E06" w:rsidRPr="00671488">
        <w:rPr>
          <w:sz w:val="24"/>
          <w:szCs w:val="24"/>
        </w:rPr>
        <w:softHyphen/>
        <w:t xml:space="preserve">полнения </w:t>
      </w:r>
      <w:r w:rsidR="00D1528D" w:rsidRPr="00671488">
        <w:rPr>
          <w:sz w:val="24"/>
          <w:szCs w:val="24"/>
        </w:rPr>
        <w:t xml:space="preserve">им </w:t>
      </w:r>
      <w:r w:rsidR="00083E06" w:rsidRPr="00671488">
        <w:rPr>
          <w:sz w:val="24"/>
          <w:szCs w:val="24"/>
        </w:rPr>
        <w:t>своих функций не влечет за собой снижения нормати</w:t>
      </w:r>
      <w:r w:rsidR="00083E06" w:rsidRPr="00671488">
        <w:rPr>
          <w:sz w:val="24"/>
          <w:szCs w:val="24"/>
        </w:rPr>
        <w:softHyphen/>
        <w:t>вов и/или абсолютных размеров его финансирования за счет средств учредителя.</w:t>
      </w:r>
    </w:p>
    <w:p w:rsidR="00DB00A6" w:rsidRPr="00671488" w:rsidRDefault="00D1528D" w:rsidP="00704A84">
      <w:pPr>
        <w:jc w:val="both"/>
        <w:rPr>
          <w:rFonts w:ascii="Times New Roman" w:hAnsi="Times New Roman" w:cs="Times New Roman"/>
          <w:sz w:val="24"/>
          <w:szCs w:val="24"/>
        </w:rPr>
      </w:pPr>
      <w:r w:rsidRPr="00671488">
        <w:rPr>
          <w:rFonts w:ascii="Times New Roman" w:hAnsi="Times New Roman" w:cs="Times New Roman"/>
          <w:sz w:val="24"/>
          <w:szCs w:val="24"/>
        </w:rPr>
        <w:t>В настоящее положение по мере необходимости могут вноситься изменения и дополнения, которые утверждаются Родительским комитетом и заведующим МБДОУ.</w:t>
      </w:r>
    </w:p>
    <w:p w:rsidR="00D1528D" w:rsidRPr="00671488" w:rsidRDefault="00D1528D" w:rsidP="00D152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528D" w:rsidRPr="00671488" w:rsidSect="009E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2B8"/>
    <w:multiLevelType w:val="multilevel"/>
    <w:tmpl w:val="788E80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3B1881"/>
    <w:multiLevelType w:val="multilevel"/>
    <w:tmpl w:val="690695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69D5C5B"/>
    <w:multiLevelType w:val="multilevel"/>
    <w:tmpl w:val="7AF8149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5"/>
      <w:numFmt w:val="decimal"/>
      <w:lvlText w:val="%2."/>
      <w:lvlJc w:val="left"/>
      <w:pPr>
        <w:ind w:left="241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1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1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C984B38"/>
    <w:multiLevelType w:val="multilevel"/>
    <w:tmpl w:val="BE80C76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6C67ED"/>
    <w:multiLevelType w:val="multilevel"/>
    <w:tmpl w:val="5B18FA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75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  <w:b w:val="0"/>
      </w:rPr>
    </w:lvl>
  </w:abstractNum>
  <w:abstractNum w:abstractNumId="5">
    <w:nsid w:val="22374F5B"/>
    <w:multiLevelType w:val="hybridMultilevel"/>
    <w:tmpl w:val="B4ACC1CE"/>
    <w:lvl w:ilvl="0" w:tplc="410CBA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AE376CA"/>
    <w:multiLevelType w:val="multilevel"/>
    <w:tmpl w:val="1D886A1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A19187E"/>
    <w:multiLevelType w:val="multilevel"/>
    <w:tmpl w:val="B9629A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D88269B"/>
    <w:multiLevelType w:val="multilevel"/>
    <w:tmpl w:val="75E07E7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7ED548F"/>
    <w:multiLevelType w:val="multilevel"/>
    <w:tmpl w:val="CF162756"/>
    <w:lvl w:ilvl="0">
      <w:start w:val="2"/>
      <w:numFmt w:val="decimal"/>
      <w:lvlText w:val="3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9444229"/>
    <w:multiLevelType w:val="hybridMultilevel"/>
    <w:tmpl w:val="EC76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76754"/>
    <w:multiLevelType w:val="hybridMultilevel"/>
    <w:tmpl w:val="3F56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A78C9"/>
    <w:multiLevelType w:val="multilevel"/>
    <w:tmpl w:val="F44C9A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5267309"/>
    <w:multiLevelType w:val="multilevel"/>
    <w:tmpl w:val="D4F097E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06"/>
    <w:rsid w:val="00083E06"/>
    <w:rsid w:val="00112BA4"/>
    <w:rsid w:val="00165414"/>
    <w:rsid w:val="00200849"/>
    <w:rsid w:val="002008DB"/>
    <w:rsid w:val="00212B38"/>
    <w:rsid w:val="00336039"/>
    <w:rsid w:val="00354A7A"/>
    <w:rsid w:val="003C3926"/>
    <w:rsid w:val="00424F79"/>
    <w:rsid w:val="004E0328"/>
    <w:rsid w:val="00551748"/>
    <w:rsid w:val="00561F3F"/>
    <w:rsid w:val="00593D1D"/>
    <w:rsid w:val="005E2D67"/>
    <w:rsid w:val="00671488"/>
    <w:rsid w:val="00673371"/>
    <w:rsid w:val="0068547B"/>
    <w:rsid w:val="006D6CE7"/>
    <w:rsid w:val="00704A84"/>
    <w:rsid w:val="008360BB"/>
    <w:rsid w:val="0093673A"/>
    <w:rsid w:val="009E0D62"/>
    <w:rsid w:val="00AC3028"/>
    <w:rsid w:val="00AF67A5"/>
    <w:rsid w:val="00B3416B"/>
    <w:rsid w:val="00CA4933"/>
    <w:rsid w:val="00D1528D"/>
    <w:rsid w:val="00E126F8"/>
    <w:rsid w:val="00EF5F45"/>
    <w:rsid w:val="00F15510"/>
    <w:rsid w:val="00F3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06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E2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083E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083E06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locked/>
    <w:rsid w:val="00083E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083E06"/>
    <w:pPr>
      <w:shd w:val="clear" w:color="auto" w:fill="FFFFFF"/>
      <w:spacing w:line="283" w:lineRule="exact"/>
      <w:ind w:hanging="460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locked/>
    <w:rsid w:val="00083E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3E06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083E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3E06"/>
    <w:pPr>
      <w:shd w:val="clear" w:color="auto" w:fill="FFFFFF"/>
      <w:spacing w:before="240" w:line="26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3360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0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06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E2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083E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083E06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locked/>
    <w:rsid w:val="00083E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083E06"/>
    <w:pPr>
      <w:shd w:val="clear" w:color="auto" w:fill="FFFFFF"/>
      <w:spacing w:line="283" w:lineRule="exact"/>
      <w:ind w:hanging="460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locked/>
    <w:rsid w:val="00083E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3E06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083E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3E06"/>
    <w:pPr>
      <w:shd w:val="clear" w:color="auto" w:fill="FFFFFF"/>
      <w:spacing w:before="240" w:line="26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3360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0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DOU310</cp:lastModifiedBy>
  <cp:revision>7</cp:revision>
  <dcterms:created xsi:type="dcterms:W3CDTF">2017-02-11T12:21:00Z</dcterms:created>
  <dcterms:modified xsi:type="dcterms:W3CDTF">2017-02-21T01:56:00Z</dcterms:modified>
</cp:coreProperties>
</file>