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56" w:rsidRPr="00AE0A56" w:rsidRDefault="00AE0A56" w:rsidP="00187B79">
      <w:pPr>
        <w:pStyle w:val="a3"/>
        <w:spacing w:after="0"/>
        <w:ind w:left="113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E0A56">
        <w:rPr>
          <w:rFonts w:ascii="Times New Roman" w:hAnsi="Times New Roman" w:cs="Times New Roman"/>
          <w:i/>
          <w:sz w:val="24"/>
          <w:szCs w:val="24"/>
        </w:rPr>
        <w:t>Хаустова И.В.</w:t>
      </w:r>
    </w:p>
    <w:p w:rsidR="00AE0A56" w:rsidRDefault="00AE0A56" w:rsidP="00187B79">
      <w:pPr>
        <w:pStyle w:val="a3"/>
        <w:spacing w:after="0"/>
        <w:ind w:left="113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E0A56">
        <w:rPr>
          <w:rFonts w:ascii="Times New Roman" w:hAnsi="Times New Roman" w:cs="Times New Roman"/>
          <w:i/>
          <w:sz w:val="24"/>
          <w:szCs w:val="24"/>
        </w:rPr>
        <w:t>Воспитатель МБДОУ д/с № 24</w:t>
      </w:r>
    </w:p>
    <w:p w:rsidR="00AE0A56" w:rsidRPr="00AE0A56" w:rsidRDefault="00AE0A56" w:rsidP="00187B79">
      <w:pPr>
        <w:pStyle w:val="a3"/>
        <w:spacing w:after="0"/>
        <w:ind w:left="1134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87B79" w:rsidRDefault="00162E12" w:rsidP="00AE0A56">
      <w:pPr>
        <w:pStyle w:val="a3"/>
        <w:spacing w:after="0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Семейная игровая площадка «Домик –клуб» как средство формирования и развития игровой компетентности детей дошкольного возраста в разновозрастном сообществе.</w:t>
      </w:r>
      <w:bookmarkStart w:id="0" w:name="_GoBack"/>
      <w:bookmarkEnd w:id="0"/>
    </w:p>
    <w:p w:rsidR="00187B79" w:rsidRPr="0048528D" w:rsidRDefault="00187B79" w:rsidP="00187B79">
      <w:pPr>
        <w:pStyle w:val="a3"/>
        <w:spacing w:after="0"/>
        <w:ind w:left="113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52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7B79" w:rsidRPr="00AE0A56" w:rsidRDefault="00AE0A56" w:rsidP="00AE0A5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A56">
        <w:rPr>
          <w:rFonts w:ascii="Times New Roman" w:hAnsi="Times New Roman" w:cs="Times New Roman"/>
          <w:b/>
          <w:sz w:val="24"/>
          <w:szCs w:val="24"/>
        </w:rPr>
        <w:t>Проблема, на решение которой направлена образовательная практика.</w:t>
      </w:r>
    </w:p>
    <w:p w:rsidR="00187B79" w:rsidRPr="00892FAC" w:rsidRDefault="00187B79" w:rsidP="00187B79">
      <w:pPr>
        <w:spacing w:after="0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892FAC">
        <w:rPr>
          <w:rFonts w:ascii="Times New Roman" w:hAnsi="Times New Roman" w:cs="Times New Roman"/>
          <w:sz w:val="24"/>
          <w:szCs w:val="24"/>
        </w:rPr>
        <w:t xml:space="preserve">Несмотря на требования к условиям развития детей - дошкольников, которые нам предъявляет федеральный государственный образовательный стандарт дошкольного образования, Конвенция о правах ребёнка и другие документы сегодня мы наблюдаем распад естественного пути формирования детской игры: практически исчезло разновозрастное общение детей, в современных детских садах группы состоят преимущественно из детей одного возраста. Кроме того, по многим причинам (высокий темп жизни, различного вида опасности улицы), у детей нет возможности присоединиться к дворовой культуре, где ранее дети старшего поколения обучали игре младших. </w:t>
      </w:r>
    </w:p>
    <w:p w:rsidR="00187B79" w:rsidRPr="00892FAC" w:rsidRDefault="00187B79" w:rsidP="00187B79">
      <w:pPr>
        <w:spacing w:after="0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892FAC">
        <w:rPr>
          <w:rFonts w:ascii="Times New Roman" w:hAnsi="Times New Roman" w:cs="Times New Roman"/>
          <w:sz w:val="24"/>
          <w:szCs w:val="24"/>
        </w:rPr>
        <w:t xml:space="preserve">        В нашей группе практически нет однодетных семей и это замечательный ресурс, так как старшие братья и сёстры, и сами родители могут быть тем источником передачи игрового опыта ребёнку, который будет способствовать естественному развитию детской игры. Но, из результатов анкетирования, опросов детей и родителей, мы сделали выводы, что традиции и досуг семей не предполагает игрового взаимодействия: родители большую часть времени посвящают работе, а старшие дети всё свободное время заняты компьютерами и другими электронными гаджетами. Рост индустрии развлечений приводит к тому, что взрослые (родители) в нужный момент могут организовать для ребёнка актёров-аниматоров, вновь избавив себя от необходимости формирования детской игры. Но будет ли естественным такой путь игрового взаимодействия?</w:t>
      </w:r>
    </w:p>
    <w:p w:rsidR="00187B79" w:rsidRPr="00892FAC" w:rsidRDefault="00187B79" w:rsidP="00187B79">
      <w:pPr>
        <w:spacing w:after="0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892FAC">
        <w:rPr>
          <w:rFonts w:ascii="Times New Roman" w:hAnsi="Times New Roman" w:cs="Times New Roman"/>
          <w:sz w:val="24"/>
          <w:szCs w:val="24"/>
        </w:rPr>
        <w:t xml:space="preserve">       На вопрос, что важнее для развития ребёнка игра или курсы английского языка (обучения чтению, математике) 95 % родителей выбрали развивающие курсы.  </w:t>
      </w:r>
    </w:p>
    <w:p w:rsidR="00187B79" w:rsidRPr="00892FAC" w:rsidRDefault="00187B79" w:rsidP="00187B79">
      <w:pPr>
        <w:spacing w:after="0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892FAC">
        <w:rPr>
          <w:rFonts w:ascii="Times New Roman" w:hAnsi="Times New Roman" w:cs="Times New Roman"/>
          <w:sz w:val="24"/>
          <w:szCs w:val="24"/>
        </w:rPr>
        <w:t xml:space="preserve">        Исходя из всего вышесказанного, можно сформулировать ряд противоречий. Это, во-первых, противоречие между важностью игры в развитии ребёнка и не пониманием взрослыми (родителями) её ценности и развивающего потенциала. </w:t>
      </w:r>
    </w:p>
    <w:p w:rsidR="00187B79" w:rsidRPr="00892FAC" w:rsidRDefault="00187B79" w:rsidP="00187B79">
      <w:pPr>
        <w:spacing w:after="0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892FAC">
        <w:rPr>
          <w:rFonts w:ascii="Times New Roman" w:hAnsi="Times New Roman" w:cs="Times New Roman"/>
          <w:sz w:val="24"/>
          <w:szCs w:val="24"/>
        </w:rPr>
        <w:t xml:space="preserve">        Между доказанной важностью естественной передачи игрового опыта через разновозрастное взаимодействие и существующими тенденциями индивидуализации и технической информатизации в современных семьях (в том числе семьях наших воспитанников). </w:t>
      </w:r>
    </w:p>
    <w:p w:rsidR="00187B79" w:rsidRPr="00892FAC" w:rsidRDefault="00187B79" w:rsidP="00187B79">
      <w:pPr>
        <w:spacing w:after="0"/>
        <w:ind w:left="36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892FAC">
        <w:rPr>
          <w:rFonts w:ascii="Times New Roman" w:hAnsi="Times New Roman" w:cs="Times New Roman"/>
          <w:sz w:val="24"/>
          <w:szCs w:val="24"/>
        </w:rPr>
        <w:t xml:space="preserve">        Таким образом, из этих противоречий вытекает проблема: наши воспитанники лишены способов и средств естественного формирования и развития игры. </w:t>
      </w:r>
    </w:p>
    <w:p w:rsidR="00AE0A56" w:rsidRDefault="00AE0A56" w:rsidP="00187B79">
      <w:pPr>
        <w:spacing w:after="0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2.Цели, ключевые задачи</w:t>
      </w:r>
    </w:p>
    <w:p w:rsidR="00187B79" w:rsidRPr="0048528D" w:rsidRDefault="00187B79" w:rsidP="00187B79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A56">
        <w:rPr>
          <w:rFonts w:ascii="Times New Roman" w:hAnsi="Times New Roman" w:cs="Times New Roman"/>
          <w:b/>
          <w:i/>
          <w:sz w:val="24"/>
          <w:szCs w:val="24"/>
        </w:rPr>
        <w:t>Цель моей практики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8528D">
        <w:rPr>
          <w:rFonts w:ascii="Times New Roman" w:hAnsi="Times New Roman" w:cs="Times New Roman"/>
          <w:sz w:val="24"/>
          <w:szCs w:val="24"/>
        </w:rPr>
        <w:t xml:space="preserve"> формирование и развитие игровой компетентности детей дошкольного возраста</w:t>
      </w:r>
    </w:p>
    <w:p w:rsidR="00187B79" w:rsidRPr="0048528D" w:rsidRDefault="00187B79" w:rsidP="00187B79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AE7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28D">
        <w:rPr>
          <w:rFonts w:ascii="Times New Roman" w:hAnsi="Times New Roman" w:cs="Times New Roman"/>
          <w:sz w:val="24"/>
          <w:szCs w:val="24"/>
        </w:rPr>
        <w:t>способствуют реализации цели.</w:t>
      </w:r>
    </w:p>
    <w:p w:rsidR="00187B79" w:rsidRPr="0048528D" w:rsidRDefault="00187B79" w:rsidP="00187B79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28D">
        <w:rPr>
          <w:rFonts w:ascii="Times New Roman" w:hAnsi="Times New Roman" w:cs="Times New Roman"/>
          <w:sz w:val="24"/>
          <w:szCs w:val="24"/>
        </w:rPr>
        <w:t>1.</w:t>
      </w:r>
      <w:r w:rsidRPr="0048528D">
        <w:rPr>
          <w:rFonts w:ascii="Times New Roman" w:hAnsi="Times New Roman" w:cs="Times New Roman"/>
          <w:sz w:val="24"/>
          <w:szCs w:val="24"/>
        </w:rPr>
        <w:tab/>
        <w:t>Обеспечить детям возможность регулярного взаимодействия в разновозрастном детско-взрослом сообществе через создание семейной игровой площадки «Домик-Клуб».</w:t>
      </w:r>
    </w:p>
    <w:p w:rsidR="00187B79" w:rsidRPr="0048528D" w:rsidRDefault="00187B79" w:rsidP="00187B79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28D">
        <w:rPr>
          <w:rFonts w:ascii="Times New Roman" w:hAnsi="Times New Roman" w:cs="Times New Roman"/>
          <w:sz w:val="24"/>
          <w:szCs w:val="24"/>
        </w:rPr>
        <w:t>2.</w:t>
      </w:r>
      <w:r w:rsidRPr="0048528D">
        <w:rPr>
          <w:rFonts w:ascii="Times New Roman" w:hAnsi="Times New Roman" w:cs="Times New Roman"/>
          <w:sz w:val="24"/>
          <w:szCs w:val="24"/>
        </w:rPr>
        <w:tab/>
        <w:t>Способствовать передаче игрового опыта от старших детей к младшим.</w:t>
      </w:r>
    </w:p>
    <w:p w:rsidR="00187B79" w:rsidRPr="0048528D" w:rsidRDefault="00187B79" w:rsidP="00187B79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28D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48528D">
        <w:rPr>
          <w:rFonts w:ascii="Times New Roman" w:hAnsi="Times New Roman" w:cs="Times New Roman"/>
          <w:sz w:val="24"/>
          <w:szCs w:val="24"/>
        </w:rPr>
        <w:tab/>
        <w:t>Предоставить детям возможность справляться с проблемными ситуациями и трудностями, через переработку полученных впечатлений и переживаний в совместной со старшими детьми игре.</w:t>
      </w:r>
    </w:p>
    <w:p w:rsidR="00187B79" w:rsidRPr="0048528D" w:rsidRDefault="00187B79" w:rsidP="00187B79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28D">
        <w:rPr>
          <w:rFonts w:ascii="Times New Roman" w:hAnsi="Times New Roman" w:cs="Times New Roman"/>
          <w:sz w:val="24"/>
          <w:szCs w:val="24"/>
        </w:rPr>
        <w:t>4.</w:t>
      </w:r>
      <w:r w:rsidRPr="0048528D">
        <w:rPr>
          <w:rFonts w:ascii="Times New Roman" w:hAnsi="Times New Roman" w:cs="Times New Roman"/>
          <w:sz w:val="24"/>
          <w:szCs w:val="24"/>
        </w:rPr>
        <w:tab/>
        <w:t xml:space="preserve">Способствовать развитию у детей воображения, творческой активности в разных видах игр. </w:t>
      </w:r>
    </w:p>
    <w:p w:rsidR="00187B79" w:rsidRPr="0048528D" w:rsidRDefault="00187B79" w:rsidP="00187B79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28D">
        <w:rPr>
          <w:rFonts w:ascii="Times New Roman" w:hAnsi="Times New Roman" w:cs="Times New Roman"/>
          <w:sz w:val="24"/>
          <w:szCs w:val="24"/>
        </w:rPr>
        <w:t>5.</w:t>
      </w:r>
      <w:r w:rsidRPr="0048528D">
        <w:rPr>
          <w:rFonts w:ascii="Times New Roman" w:hAnsi="Times New Roman" w:cs="Times New Roman"/>
          <w:sz w:val="24"/>
          <w:szCs w:val="24"/>
        </w:rPr>
        <w:tab/>
        <w:t xml:space="preserve">Развивать социально-коммуникативные навыки детей, формировать личностные способы познания культуры, общества и самого себя. </w:t>
      </w:r>
    </w:p>
    <w:p w:rsidR="00187B79" w:rsidRPr="0048528D" w:rsidRDefault="00187B79" w:rsidP="00187B79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28D">
        <w:rPr>
          <w:rFonts w:ascii="Times New Roman" w:hAnsi="Times New Roman" w:cs="Times New Roman"/>
          <w:sz w:val="24"/>
          <w:szCs w:val="24"/>
        </w:rPr>
        <w:t>6.</w:t>
      </w:r>
      <w:r w:rsidRPr="0048528D">
        <w:rPr>
          <w:rFonts w:ascii="Times New Roman" w:hAnsi="Times New Roman" w:cs="Times New Roman"/>
          <w:sz w:val="24"/>
          <w:szCs w:val="24"/>
        </w:rPr>
        <w:tab/>
        <w:t>Сформировать интерес родителей к совместной игровой деятельности с ребенком, помочь им освоить игровые навыки, построить эффективные взаимоотношения в игре.</w:t>
      </w:r>
    </w:p>
    <w:p w:rsidR="00187B79" w:rsidRPr="0048528D" w:rsidRDefault="00AE0A56" w:rsidP="00187B79">
      <w:pPr>
        <w:spacing w:after="0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187B79" w:rsidRPr="0048528D">
        <w:rPr>
          <w:rFonts w:ascii="Times New Roman" w:hAnsi="Times New Roman" w:cs="Times New Roman"/>
          <w:b/>
          <w:sz w:val="24"/>
          <w:szCs w:val="24"/>
        </w:rPr>
        <w:t xml:space="preserve"> Суть практики</w:t>
      </w:r>
    </w:p>
    <w:p w:rsidR="00187B79" w:rsidRPr="0048528D" w:rsidRDefault="00187B79" w:rsidP="00187B79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28D">
        <w:rPr>
          <w:rFonts w:ascii="Times New Roman" w:hAnsi="Times New Roman" w:cs="Times New Roman"/>
          <w:sz w:val="24"/>
          <w:szCs w:val="24"/>
        </w:rPr>
        <w:t>Суть практики заключается в организации на базе одной из групп детского сада   площадки для семейных встреч - «Домик-клуб», где организовывается игровая пространственная среда и среда для взаимодействия детей расширенного разновозрастного состава. Один раз в неделю, в заранее обозначенное время в группе организуются встречи детей разного возраста (дошкольники и младшие школьники от 4 до 12 лет) и их родители. В течение часа детям предоставляется возможность самостоятельно организовывать игру (просто свободно играть) в специально созданном для этого пространстве, в котором нет заданных сценариев, и никто не раздает ролей. Нет готовых костюмов и домиков. Есть материалы (картон, ткани, мебель, фольга), которые позволяют стать кем угодно и сотворить любой мир.</w:t>
      </w:r>
    </w:p>
    <w:p w:rsidR="00187B79" w:rsidRPr="0048528D" w:rsidRDefault="00AE0A56" w:rsidP="00187B79">
      <w:pPr>
        <w:spacing w:after="0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</w:t>
      </w:r>
      <w:r w:rsidR="00187B79" w:rsidRPr="0048528D">
        <w:rPr>
          <w:rFonts w:ascii="Times New Roman" w:hAnsi="Times New Roman" w:cs="Times New Roman"/>
          <w:b/>
          <w:sz w:val="24"/>
          <w:szCs w:val="24"/>
        </w:rPr>
        <w:t>редства (технологии, методы, формы, способы и т</w:t>
      </w:r>
      <w:r w:rsidR="00187B79">
        <w:rPr>
          <w:rFonts w:ascii="Times New Roman" w:hAnsi="Times New Roman" w:cs="Times New Roman"/>
          <w:b/>
          <w:sz w:val="24"/>
          <w:szCs w:val="24"/>
        </w:rPr>
        <w:t>.</w:t>
      </w:r>
      <w:r w:rsidR="00187B79" w:rsidRPr="0048528D">
        <w:rPr>
          <w:rFonts w:ascii="Times New Roman" w:hAnsi="Times New Roman" w:cs="Times New Roman"/>
          <w:b/>
          <w:sz w:val="24"/>
          <w:szCs w:val="24"/>
        </w:rPr>
        <w:t>д</w:t>
      </w:r>
      <w:r w:rsidR="00187B79">
        <w:rPr>
          <w:rFonts w:ascii="Times New Roman" w:hAnsi="Times New Roman" w:cs="Times New Roman"/>
          <w:b/>
          <w:sz w:val="24"/>
          <w:szCs w:val="24"/>
        </w:rPr>
        <w:t>.</w:t>
      </w:r>
      <w:r w:rsidR="00187B79" w:rsidRPr="0048528D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 через которые </w:t>
      </w:r>
      <w:r w:rsidR="00187B79" w:rsidRPr="0048528D">
        <w:rPr>
          <w:rFonts w:ascii="Times New Roman" w:hAnsi="Times New Roman" w:cs="Times New Roman"/>
          <w:b/>
          <w:sz w:val="24"/>
          <w:szCs w:val="24"/>
        </w:rPr>
        <w:t>реализуется практика.</w:t>
      </w:r>
    </w:p>
    <w:p w:rsidR="00187B79" w:rsidRPr="0048528D" w:rsidRDefault="00187B79" w:rsidP="00187B79">
      <w:pPr>
        <w:spacing w:after="0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28D">
        <w:rPr>
          <w:rFonts w:ascii="Times New Roman" w:hAnsi="Times New Roman" w:cs="Times New Roman"/>
          <w:sz w:val="24"/>
          <w:szCs w:val="24"/>
        </w:rPr>
        <w:t xml:space="preserve"> </w:t>
      </w:r>
      <w:r w:rsidRPr="0048528D">
        <w:rPr>
          <w:rFonts w:ascii="Times New Roman" w:hAnsi="Times New Roman" w:cs="Times New Roman"/>
          <w:bCs/>
          <w:sz w:val="24"/>
          <w:szCs w:val="24"/>
        </w:rPr>
        <w:t>Способы педагогического сопровождения игры предлагает в своей концепции Кравцова Елена Евгеньевна. Так же мы обратились к лучшим педагогическим практикам, в частности к практике Татьяны Викторовны Бабушкиной, одной из зачинателей клубной педагогики, изобретателя «</w:t>
      </w:r>
      <w:proofErr w:type="spellStart"/>
      <w:r w:rsidRPr="0048528D">
        <w:rPr>
          <w:rFonts w:ascii="Times New Roman" w:hAnsi="Times New Roman" w:cs="Times New Roman"/>
          <w:bCs/>
          <w:sz w:val="24"/>
          <w:szCs w:val="24"/>
        </w:rPr>
        <w:t>Халабудной</w:t>
      </w:r>
      <w:proofErr w:type="spellEnd"/>
      <w:r w:rsidRPr="0048528D">
        <w:rPr>
          <w:rFonts w:ascii="Times New Roman" w:hAnsi="Times New Roman" w:cs="Times New Roman"/>
          <w:bCs/>
          <w:sz w:val="24"/>
          <w:szCs w:val="24"/>
        </w:rPr>
        <w:t xml:space="preserve"> педагогики», автора таких замечательных книг, как «Что хранится в карманах детства», «Уроки фантазии», практике создателя площадки игры и общения Егора </w:t>
      </w:r>
      <w:proofErr w:type="spellStart"/>
      <w:r w:rsidRPr="0048528D">
        <w:rPr>
          <w:rFonts w:ascii="Times New Roman" w:hAnsi="Times New Roman" w:cs="Times New Roman"/>
          <w:bCs/>
          <w:sz w:val="24"/>
          <w:szCs w:val="24"/>
        </w:rPr>
        <w:t>Бахотского</w:t>
      </w:r>
      <w:proofErr w:type="spellEnd"/>
      <w:r w:rsidRPr="0048528D">
        <w:rPr>
          <w:rFonts w:ascii="Times New Roman" w:hAnsi="Times New Roman" w:cs="Times New Roman"/>
          <w:bCs/>
          <w:sz w:val="24"/>
          <w:szCs w:val="24"/>
        </w:rPr>
        <w:t>.</w:t>
      </w:r>
    </w:p>
    <w:p w:rsidR="00187B79" w:rsidRPr="0048528D" w:rsidRDefault="00187B79" w:rsidP="00187B79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28D">
        <w:rPr>
          <w:rFonts w:ascii="Times New Roman" w:hAnsi="Times New Roman" w:cs="Times New Roman"/>
          <w:sz w:val="24"/>
          <w:szCs w:val="24"/>
        </w:rPr>
        <w:t xml:space="preserve">       Каждая встреча детей и родителей в Домик-Клубе имеет собственную структуру. </w:t>
      </w:r>
    </w:p>
    <w:p w:rsidR="00187B79" w:rsidRPr="0048528D" w:rsidRDefault="00187B79" w:rsidP="00187B79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28D">
        <w:rPr>
          <w:rFonts w:ascii="Times New Roman" w:hAnsi="Times New Roman" w:cs="Times New Roman"/>
          <w:sz w:val="24"/>
          <w:szCs w:val="24"/>
        </w:rPr>
        <w:t xml:space="preserve">       Начало встречи подразумевает общий круг – беседу, где дети планируют, договариваются </w:t>
      </w:r>
      <w:proofErr w:type="gramStart"/>
      <w:r w:rsidRPr="0048528D">
        <w:rPr>
          <w:rFonts w:ascii="Times New Roman" w:hAnsi="Times New Roman" w:cs="Times New Roman"/>
          <w:sz w:val="24"/>
          <w:szCs w:val="24"/>
        </w:rPr>
        <w:t>(..</w:t>
      </w:r>
      <w:proofErr w:type="gramEnd"/>
      <w:r w:rsidRPr="0048528D">
        <w:rPr>
          <w:rFonts w:ascii="Times New Roman" w:hAnsi="Times New Roman" w:cs="Times New Roman"/>
          <w:sz w:val="24"/>
          <w:szCs w:val="24"/>
        </w:rPr>
        <w:t>а давай, как будто) во что хотят поиграть сегодня, выбирают роли.</w:t>
      </w:r>
    </w:p>
    <w:p w:rsidR="00187B79" w:rsidRPr="0048528D" w:rsidRDefault="00187B79" w:rsidP="00187B79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28D">
        <w:rPr>
          <w:rFonts w:ascii="Times New Roman" w:hAnsi="Times New Roman" w:cs="Times New Roman"/>
          <w:sz w:val="24"/>
          <w:szCs w:val="24"/>
        </w:rPr>
        <w:t xml:space="preserve">       В процессе дети могут играть в различные игры: сюжетно-ролевые, дворовые, сюжетные с правилами, игры – драматизации и другие. Как правило, это сюжетно-ролевая игра, т.к. именно в ней происходит наиболее активное игровое взаимодействие, и решаются игровые задачи. Именно она является наиболее самостоятельной и самодостаточной игрой. </w:t>
      </w:r>
    </w:p>
    <w:p w:rsidR="00187B79" w:rsidRDefault="00187B79" w:rsidP="00187B79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28D">
        <w:rPr>
          <w:rFonts w:ascii="Times New Roman" w:hAnsi="Times New Roman" w:cs="Times New Roman"/>
          <w:sz w:val="24"/>
          <w:szCs w:val="24"/>
        </w:rPr>
        <w:t xml:space="preserve">        Игра на площадке может быть общей, а может разворачиваться в разных местах группы, как своя отдельная.  Вход в игру – добровольный, так же, как и выход.</w:t>
      </w:r>
    </w:p>
    <w:p w:rsidR="00187B79" w:rsidRPr="0048528D" w:rsidRDefault="00187B79" w:rsidP="00187B79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8BC">
        <w:rPr>
          <w:rFonts w:ascii="Times New Roman" w:hAnsi="Times New Roman" w:cs="Times New Roman"/>
          <w:sz w:val="24"/>
          <w:szCs w:val="24"/>
        </w:rPr>
        <w:t>При желании дети могут отвлечься на чай-паузу, обсудить текущую игру, поменяться ролями и т.д.</w:t>
      </w:r>
    </w:p>
    <w:p w:rsidR="00187B79" w:rsidRPr="0048528D" w:rsidRDefault="00187B79" w:rsidP="00187B79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2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48528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8528D">
        <w:rPr>
          <w:rFonts w:ascii="Times New Roman" w:hAnsi="Times New Roman" w:cs="Times New Roman"/>
          <w:sz w:val="24"/>
          <w:szCs w:val="24"/>
        </w:rPr>
        <w:t xml:space="preserve">      Педагог сопровождает игру. Он не руководит, не анимирует и не вмешивается в игру. </w:t>
      </w:r>
    </w:p>
    <w:p w:rsidR="00187B79" w:rsidRDefault="00187B79" w:rsidP="00187B79">
      <w:pPr>
        <w:spacing w:after="0"/>
        <w:ind w:left="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28D">
        <w:rPr>
          <w:rFonts w:ascii="Times New Roman" w:hAnsi="Times New Roman" w:cs="Times New Roman"/>
          <w:sz w:val="24"/>
          <w:szCs w:val="24"/>
        </w:rPr>
        <w:t xml:space="preserve">           Поддержка и сопровождение игры требуется практически на каждой игровой встрече. Некоторым детям нужна поддержка при выборе роли, построении игровых диалогов. Иногда бывает, что сюжет заходит в тупик, у детей пропадает вдохновение. В детской разновозрастной группе не обходится без конфликтов. </w:t>
      </w:r>
      <w:r w:rsidRPr="0048528D">
        <w:rPr>
          <w:rFonts w:ascii="Times New Roman" w:hAnsi="Times New Roman" w:cs="Times New Roman"/>
          <w:bCs/>
          <w:sz w:val="24"/>
          <w:szCs w:val="24"/>
        </w:rPr>
        <w:t xml:space="preserve">Тогда </w:t>
      </w:r>
      <w:r w:rsidRPr="0048528D">
        <w:rPr>
          <w:rFonts w:ascii="Times New Roman" w:hAnsi="Times New Roman" w:cs="Times New Roman"/>
          <w:bCs/>
          <w:sz w:val="24"/>
          <w:szCs w:val="24"/>
        </w:rPr>
        <w:lastRenderedPageBreak/>
        <w:t>нужно помочь, подсказать. Детям, не умеющим играть, нужна особая помощь. Здесь нужно особое мастерство воспитателя. Как направить ребенка на полезную и интересную игру, не подавляя его активности и инициативы? Как чередовать игры и распределять детей в групповом пространстве, чтобы им было удобно играть, не мешая друг другу? Как устранять возникающие между ними недоразумения и конфликты? От умения быстро решить эти вопросы зависит творческое развитие каждого ребенка и развитие игровой деятельности. Мы не можем заранее предвидеть, что придумают дети и как они поведут себя в игре. Своеобразие детской деятельности требует и своеобразных приемов педагогической поддержки и сопровождения этой деятельности.</w:t>
      </w:r>
    </w:p>
    <w:p w:rsidR="00187B79" w:rsidRPr="0048528D" w:rsidRDefault="00187B79" w:rsidP="00187B79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28D">
        <w:rPr>
          <w:rFonts w:ascii="Times New Roman" w:hAnsi="Times New Roman" w:cs="Times New Roman"/>
          <w:sz w:val="24"/>
          <w:szCs w:val="24"/>
        </w:rPr>
        <w:t xml:space="preserve">         В такие моменты можно воспользоваться универсальным банком «</w:t>
      </w:r>
      <w:proofErr w:type="spellStart"/>
      <w:r w:rsidRPr="0048528D">
        <w:rPr>
          <w:rFonts w:ascii="Times New Roman" w:hAnsi="Times New Roman" w:cs="Times New Roman"/>
          <w:sz w:val="24"/>
          <w:szCs w:val="24"/>
        </w:rPr>
        <w:t>Халабудных</w:t>
      </w:r>
      <w:proofErr w:type="spellEnd"/>
      <w:r w:rsidRPr="0048528D">
        <w:rPr>
          <w:rFonts w:ascii="Times New Roman" w:hAnsi="Times New Roman" w:cs="Times New Roman"/>
          <w:sz w:val="24"/>
          <w:szCs w:val="24"/>
        </w:rPr>
        <w:t xml:space="preserve"> идей», который разработан нами для сопровождения игровой деятельности. Банк выглядит как каталог, включающий в себя подбор карточек, размещённых в нескольких разделах.</w:t>
      </w:r>
    </w:p>
    <w:p w:rsidR="00187B79" w:rsidRPr="00FD4CD6" w:rsidRDefault="00187B79" w:rsidP="00187B7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528D">
        <w:rPr>
          <w:rFonts w:ascii="Times New Roman" w:hAnsi="Times New Roman" w:cs="Times New Roman"/>
          <w:sz w:val="24"/>
          <w:szCs w:val="24"/>
        </w:rPr>
        <w:t xml:space="preserve">          Педагог, готовясь к игровой встрече, составляет технологическую карту – «План на всякий случай", выкладывая систему карточек из разных разделов. Получается такой план, в котором содержатся приёмы решения различных проблемных сит</w:t>
      </w:r>
      <w:r>
        <w:rPr>
          <w:rFonts w:ascii="Times New Roman" w:hAnsi="Times New Roman" w:cs="Times New Roman"/>
          <w:sz w:val="24"/>
          <w:szCs w:val="24"/>
        </w:rPr>
        <w:t xml:space="preserve">уаций, которые могут возникнуть </w:t>
      </w:r>
      <w:r w:rsidRPr="00FD4CD6">
        <w:rPr>
          <w:rFonts w:ascii="Times New Roman" w:hAnsi="Times New Roman" w:cs="Times New Roman"/>
          <w:sz w:val="24"/>
          <w:szCs w:val="24"/>
        </w:rPr>
        <w:t>пример</w:t>
      </w:r>
      <w:r>
        <w:t xml:space="preserve"> </w:t>
      </w:r>
      <w:proofErr w:type="spellStart"/>
      <w:proofErr w:type="gramStart"/>
      <w:r w:rsidRPr="00FD4CD6">
        <w:rPr>
          <w:rFonts w:ascii="Times New Roman" w:hAnsi="Times New Roman" w:cs="Times New Roman"/>
          <w:sz w:val="24"/>
          <w:szCs w:val="24"/>
        </w:rPr>
        <w:t>тех.карты</w:t>
      </w:r>
      <w:proofErr w:type="spellEnd"/>
      <w:proofErr w:type="gramEnd"/>
      <w:r w:rsidRPr="00FD4CD6">
        <w:rPr>
          <w:rFonts w:ascii="Times New Roman" w:hAnsi="Times New Roman" w:cs="Times New Roman"/>
          <w:sz w:val="24"/>
          <w:szCs w:val="24"/>
        </w:rPr>
        <w:t xml:space="preserve"> представлен в таблице 1.</w:t>
      </w:r>
    </w:p>
    <w:p w:rsidR="00187B79" w:rsidRPr="00FD4CD6" w:rsidRDefault="00187B79" w:rsidP="00187B7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FD4CD6">
        <w:rPr>
          <w:rFonts w:ascii="Times New Roman" w:hAnsi="Times New Roman" w:cs="Times New Roman"/>
          <w:sz w:val="24"/>
          <w:szCs w:val="24"/>
        </w:rPr>
        <w:t>Таблица 1</w:t>
      </w:r>
    </w:p>
    <w:p w:rsidR="00187B79" w:rsidRPr="00FD4CD6" w:rsidRDefault="00187B79" w:rsidP="00187B7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4CD6">
        <w:rPr>
          <w:rFonts w:ascii="Times New Roman" w:hAnsi="Times New Roman" w:cs="Times New Roman"/>
          <w:sz w:val="24"/>
          <w:szCs w:val="24"/>
        </w:rPr>
        <w:t xml:space="preserve">          Примерная технологическая карта поддержки детской игры</w:t>
      </w:r>
    </w:p>
    <w:p w:rsidR="00187B79" w:rsidRPr="00FD4CD6" w:rsidRDefault="00187B79" w:rsidP="00187B7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4CD6">
        <w:rPr>
          <w:rFonts w:ascii="Times New Roman" w:hAnsi="Times New Roman" w:cs="Times New Roman"/>
          <w:sz w:val="24"/>
          <w:szCs w:val="24"/>
        </w:rPr>
        <w:t>Технологическая карта</w:t>
      </w:r>
    </w:p>
    <w:p w:rsidR="00187B79" w:rsidRPr="00FD4CD6" w:rsidRDefault="00187B79" w:rsidP="00187B7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4CD6">
        <w:rPr>
          <w:rFonts w:ascii="Times New Roman" w:hAnsi="Times New Roman" w:cs="Times New Roman"/>
          <w:sz w:val="24"/>
          <w:szCs w:val="24"/>
        </w:rPr>
        <w:t xml:space="preserve"> «План на всякий случай»</w:t>
      </w:r>
    </w:p>
    <w:p w:rsidR="00187B79" w:rsidRPr="00FD4CD6" w:rsidRDefault="00187B79" w:rsidP="00187B7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4CD6">
        <w:rPr>
          <w:rFonts w:ascii="Times New Roman" w:hAnsi="Times New Roman" w:cs="Times New Roman"/>
          <w:sz w:val="24"/>
          <w:szCs w:val="24"/>
        </w:rPr>
        <w:t xml:space="preserve"> Дата: ______________________________</w:t>
      </w:r>
    </w:p>
    <w:p w:rsidR="00187B79" w:rsidRPr="00FD4CD6" w:rsidRDefault="00187B79" w:rsidP="00187B7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029"/>
        <w:gridCol w:w="2977"/>
        <w:gridCol w:w="2979"/>
      </w:tblGrid>
      <w:tr w:rsidR="00187B79" w:rsidRPr="00FD4CD6" w:rsidTr="00D20466">
        <w:tc>
          <w:tcPr>
            <w:tcW w:w="3029" w:type="dxa"/>
          </w:tcPr>
          <w:p w:rsidR="00187B79" w:rsidRPr="00FD4CD6" w:rsidRDefault="00187B79" w:rsidP="00D20466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CD6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проблемы в игре</w:t>
            </w:r>
            <w:r w:rsidRPr="00FD4CD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D4CD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87B79" w:rsidRPr="00FD4CD6" w:rsidRDefault="00187B79" w:rsidP="00D20466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B79" w:rsidRPr="00FD4CD6" w:rsidRDefault="00187B79" w:rsidP="00D204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87B79" w:rsidRPr="00FD4CD6" w:rsidRDefault="00187B79" w:rsidP="00D204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CD6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вещи (подбор предметов)</w:t>
            </w:r>
          </w:p>
        </w:tc>
        <w:tc>
          <w:tcPr>
            <w:tcW w:w="2979" w:type="dxa"/>
          </w:tcPr>
          <w:p w:rsidR="00187B79" w:rsidRPr="00FD4CD6" w:rsidRDefault="00187B79" w:rsidP="00D204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CD6">
              <w:rPr>
                <w:rFonts w:ascii="Times New Roman" w:hAnsi="Times New Roman" w:cs="Times New Roman"/>
                <w:b/>
                <w:sz w:val="24"/>
                <w:szCs w:val="24"/>
              </w:rPr>
              <w:t>Волшебство (действия)</w:t>
            </w:r>
          </w:p>
        </w:tc>
      </w:tr>
      <w:tr w:rsidR="00187B79" w:rsidRPr="00FD4CD6" w:rsidTr="00D20466">
        <w:tc>
          <w:tcPr>
            <w:tcW w:w="3029" w:type="dxa"/>
          </w:tcPr>
          <w:p w:rsidR="00187B79" w:rsidRPr="00FD4CD6" w:rsidRDefault="00187B79" w:rsidP="00D20466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CD6">
              <w:rPr>
                <w:rFonts w:ascii="Times New Roman" w:hAnsi="Times New Roman" w:cs="Times New Roman"/>
                <w:b/>
                <w:sz w:val="24"/>
                <w:szCs w:val="24"/>
              </w:rPr>
              <w:t>Нет коммуникации</w:t>
            </w:r>
          </w:p>
          <w:p w:rsidR="00187B79" w:rsidRPr="00FD4CD6" w:rsidRDefault="00187B79" w:rsidP="00D204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87B79" w:rsidRPr="00FD4CD6" w:rsidRDefault="00187B79" w:rsidP="00D2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D6">
              <w:rPr>
                <w:rFonts w:ascii="Times New Roman" w:hAnsi="Times New Roman" w:cs="Times New Roman"/>
                <w:sz w:val="24"/>
                <w:szCs w:val="24"/>
              </w:rPr>
              <w:t>«Парашют», яблоко</w:t>
            </w:r>
          </w:p>
        </w:tc>
        <w:tc>
          <w:tcPr>
            <w:tcW w:w="2979" w:type="dxa"/>
          </w:tcPr>
          <w:p w:rsidR="00187B79" w:rsidRPr="00FD4CD6" w:rsidRDefault="00187B79" w:rsidP="00D2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D6">
              <w:rPr>
                <w:rFonts w:ascii="Times New Roman" w:hAnsi="Times New Roman" w:cs="Times New Roman"/>
                <w:sz w:val="24"/>
                <w:szCs w:val="24"/>
              </w:rPr>
              <w:t>Игра «Яблочко на тарелочке»</w:t>
            </w:r>
          </w:p>
        </w:tc>
      </w:tr>
      <w:tr w:rsidR="00187B79" w:rsidRPr="00FD4CD6" w:rsidTr="00D20466">
        <w:tc>
          <w:tcPr>
            <w:tcW w:w="3029" w:type="dxa"/>
          </w:tcPr>
          <w:p w:rsidR="00187B79" w:rsidRPr="00FD4CD6" w:rsidRDefault="00187B79" w:rsidP="00D204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CD6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Затруднения в выборе роли</w:t>
            </w:r>
          </w:p>
        </w:tc>
        <w:tc>
          <w:tcPr>
            <w:tcW w:w="2977" w:type="dxa"/>
          </w:tcPr>
          <w:p w:rsidR="00187B79" w:rsidRPr="00FD4CD6" w:rsidRDefault="00187B79" w:rsidP="00D2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D6">
              <w:rPr>
                <w:rFonts w:ascii="Times New Roman" w:hAnsi="Times New Roman" w:cs="Times New Roman"/>
                <w:sz w:val="24"/>
                <w:szCs w:val="24"/>
              </w:rPr>
              <w:t>Накидка, большое яблоко, кепка, попона.</w:t>
            </w:r>
          </w:p>
        </w:tc>
        <w:tc>
          <w:tcPr>
            <w:tcW w:w="2979" w:type="dxa"/>
          </w:tcPr>
          <w:p w:rsidR="00187B79" w:rsidRPr="00FD4CD6" w:rsidRDefault="00187B79" w:rsidP="00D2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D6">
              <w:rPr>
                <w:rFonts w:ascii="Times New Roman" w:hAnsi="Times New Roman" w:cs="Times New Roman"/>
                <w:sz w:val="24"/>
                <w:szCs w:val="24"/>
              </w:rPr>
              <w:t>Игра «Сказочник»</w:t>
            </w:r>
          </w:p>
        </w:tc>
      </w:tr>
      <w:tr w:rsidR="00187B79" w:rsidRPr="00FD4CD6" w:rsidTr="00D20466">
        <w:tc>
          <w:tcPr>
            <w:tcW w:w="3029" w:type="dxa"/>
          </w:tcPr>
          <w:p w:rsidR="00187B79" w:rsidRPr="00FD4CD6" w:rsidRDefault="00187B79" w:rsidP="00D204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CD6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Затруднения в определении сюжета</w:t>
            </w:r>
          </w:p>
        </w:tc>
        <w:tc>
          <w:tcPr>
            <w:tcW w:w="2977" w:type="dxa"/>
          </w:tcPr>
          <w:p w:rsidR="00187B79" w:rsidRPr="00FD4CD6" w:rsidRDefault="00187B79" w:rsidP="00D2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D6">
              <w:rPr>
                <w:rFonts w:ascii="Times New Roman" w:hAnsi="Times New Roman" w:cs="Times New Roman"/>
                <w:sz w:val="24"/>
                <w:szCs w:val="24"/>
              </w:rPr>
              <w:t xml:space="preserve">Зонтики </w:t>
            </w:r>
          </w:p>
        </w:tc>
        <w:tc>
          <w:tcPr>
            <w:tcW w:w="2979" w:type="dxa"/>
          </w:tcPr>
          <w:p w:rsidR="00187B79" w:rsidRPr="00FD4CD6" w:rsidRDefault="00187B79" w:rsidP="00D2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4CD6">
              <w:rPr>
                <w:rFonts w:ascii="Times New Roman" w:hAnsi="Times New Roman" w:cs="Times New Roman"/>
                <w:sz w:val="24"/>
                <w:szCs w:val="24"/>
              </w:rPr>
              <w:t>Гостевание</w:t>
            </w:r>
            <w:proofErr w:type="spellEnd"/>
            <w:r w:rsidRPr="00FD4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7B79" w:rsidRPr="00FD4CD6" w:rsidTr="00D20466">
        <w:tc>
          <w:tcPr>
            <w:tcW w:w="3029" w:type="dxa"/>
          </w:tcPr>
          <w:p w:rsidR="00187B79" w:rsidRPr="00FD4CD6" w:rsidRDefault="00187B79" w:rsidP="00D204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CD6"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 в игре</w:t>
            </w:r>
          </w:p>
        </w:tc>
        <w:tc>
          <w:tcPr>
            <w:tcW w:w="2977" w:type="dxa"/>
          </w:tcPr>
          <w:p w:rsidR="00187B79" w:rsidRPr="00FD4CD6" w:rsidRDefault="00187B79" w:rsidP="00D2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D6">
              <w:rPr>
                <w:rFonts w:ascii="Times New Roman" w:hAnsi="Times New Roman" w:cs="Times New Roman"/>
                <w:sz w:val="24"/>
                <w:szCs w:val="24"/>
              </w:rPr>
              <w:t xml:space="preserve">Рамочки </w:t>
            </w:r>
          </w:p>
        </w:tc>
        <w:tc>
          <w:tcPr>
            <w:tcW w:w="2979" w:type="dxa"/>
          </w:tcPr>
          <w:p w:rsidR="00187B79" w:rsidRPr="00FD4CD6" w:rsidRDefault="00187B79" w:rsidP="00D2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CD6">
              <w:rPr>
                <w:rFonts w:ascii="Times New Roman" w:hAnsi="Times New Roman" w:cs="Times New Roman"/>
                <w:sz w:val="24"/>
                <w:szCs w:val="24"/>
              </w:rPr>
              <w:t>«Посмотри в свое окошко»</w:t>
            </w:r>
          </w:p>
        </w:tc>
      </w:tr>
    </w:tbl>
    <w:p w:rsidR="00187B79" w:rsidRPr="00FD4CD6" w:rsidRDefault="00187B79" w:rsidP="00187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B79" w:rsidRPr="0048528D" w:rsidRDefault="00187B79" w:rsidP="00187B79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28D">
        <w:rPr>
          <w:rFonts w:ascii="Times New Roman" w:hAnsi="Times New Roman" w:cs="Times New Roman"/>
          <w:sz w:val="24"/>
          <w:szCs w:val="24"/>
        </w:rPr>
        <w:t xml:space="preserve">    Одна из форм взаимодействия в Домик-Клубе называется «Выходи гулять!» - это встречи, которые проводятся на улице, и предполагает дворовые игры. Очень сложно играть в дворовые игры в помещении, поэтому такой вариант, как «Выходи гулять!» особенно в хорошую погоду пользуется интересом у детей и взрослых, полезен для детского здоровья и привлекает к участию других детей детского сада. </w:t>
      </w:r>
    </w:p>
    <w:p w:rsidR="00187B79" w:rsidRPr="002B4769" w:rsidRDefault="00187B79" w:rsidP="00187B79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769">
        <w:rPr>
          <w:rFonts w:ascii="Times New Roman" w:hAnsi="Times New Roman" w:cs="Times New Roman"/>
          <w:sz w:val="24"/>
          <w:szCs w:val="24"/>
        </w:rPr>
        <w:t xml:space="preserve">В практике Домик – клуб реализуем авторскую технологию «Я играю», направленную на повышение игровой компетентности родителей. Технология была разработана нами в связи с тем, что не многие родители понимают важность игры для ребёнка, привлекаются к совместной игровой деятельности дома и в Клубе, большинство родителей не владеют игровыми навыками и приёмами поддержки игры. </w:t>
      </w:r>
    </w:p>
    <w:p w:rsidR="00187B79" w:rsidRPr="002B4769" w:rsidRDefault="00187B79" w:rsidP="00187B79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2B4769">
        <w:rPr>
          <w:rFonts w:ascii="Times New Roman" w:hAnsi="Times New Roman" w:cs="Times New Roman"/>
          <w:sz w:val="24"/>
          <w:szCs w:val="24"/>
        </w:rPr>
        <w:t xml:space="preserve">Цель технологии: повышение уровня игровой компетентности родителей, вовлечение родителей в совместную игру с ребёнком. </w:t>
      </w:r>
    </w:p>
    <w:p w:rsidR="00187B79" w:rsidRPr="002B4769" w:rsidRDefault="00187B79" w:rsidP="00187B79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769">
        <w:rPr>
          <w:rFonts w:ascii="Times New Roman" w:hAnsi="Times New Roman" w:cs="Times New Roman"/>
          <w:sz w:val="24"/>
          <w:szCs w:val="24"/>
        </w:rPr>
        <w:lastRenderedPageBreak/>
        <w:t>Механизм реализации технологии реализуется следующим образом:</w:t>
      </w:r>
    </w:p>
    <w:p w:rsidR="00187B79" w:rsidRPr="002B4769" w:rsidRDefault="00187B79" w:rsidP="00187B79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769">
        <w:rPr>
          <w:rFonts w:ascii="Times New Roman" w:hAnsi="Times New Roman" w:cs="Times New Roman"/>
          <w:sz w:val="24"/>
          <w:szCs w:val="24"/>
        </w:rPr>
        <w:t xml:space="preserve">В рамках технологии «Я играю» предлагаются отдельные игровые встречи для родителей, где им позволяется на время превратиться в детей и попробовать прожить час в мире «понарошку». Это получается не сразу и не у всех, «вспомнить, как играть» происходит не просто, но те взрослые, у кого это получилось, потом совсем по-другому относятся к игре. </w:t>
      </w:r>
    </w:p>
    <w:p w:rsidR="00187B79" w:rsidRPr="002B4769" w:rsidRDefault="00187B79" w:rsidP="00187B79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769">
        <w:rPr>
          <w:rFonts w:ascii="Times New Roman" w:hAnsi="Times New Roman" w:cs="Times New Roman"/>
          <w:sz w:val="24"/>
          <w:szCs w:val="24"/>
        </w:rPr>
        <w:t xml:space="preserve">Приведу некоторые темы родительских встреч: </w:t>
      </w:r>
    </w:p>
    <w:p w:rsidR="00187B79" w:rsidRPr="002B4769" w:rsidRDefault="00187B79" w:rsidP="00187B79">
      <w:pPr>
        <w:pStyle w:val="a3"/>
        <w:numPr>
          <w:ilvl w:val="0"/>
          <w:numId w:val="2"/>
        </w:num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769">
        <w:rPr>
          <w:rFonts w:ascii="Times New Roman" w:hAnsi="Times New Roman" w:cs="Times New Roman"/>
          <w:sz w:val="24"/>
          <w:szCs w:val="24"/>
        </w:rPr>
        <w:t xml:space="preserve">Встречи «А помнишь, мы играли так…». Взрослые предлагают и играют в игры из своего детства. </w:t>
      </w:r>
    </w:p>
    <w:p w:rsidR="00187B79" w:rsidRPr="002B4769" w:rsidRDefault="00187B79" w:rsidP="00187B79">
      <w:pPr>
        <w:pStyle w:val="a3"/>
        <w:numPr>
          <w:ilvl w:val="0"/>
          <w:numId w:val="2"/>
        </w:num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769">
        <w:rPr>
          <w:rFonts w:ascii="Times New Roman" w:hAnsi="Times New Roman" w:cs="Times New Roman"/>
          <w:sz w:val="24"/>
          <w:szCs w:val="24"/>
        </w:rPr>
        <w:t xml:space="preserve"> Игровые мастерские «</w:t>
      </w:r>
      <w:proofErr w:type="spellStart"/>
      <w:r w:rsidRPr="002B4769">
        <w:rPr>
          <w:rFonts w:ascii="Times New Roman" w:hAnsi="Times New Roman" w:cs="Times New Roman"/>
          <w:sz w:val="24"/>
          <w:szCs w:val="24"/>
        </w:rPr>
        <w:t>Халабудные</w:t>
      </w:r>
      <w:proofErr w:type="spellEnd"/>
      <w:r w:rsidRPr="002B47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769">
        <w:rPr>
          <w:rFonts w:ascii="Times New Roman" w:hAnsi="Times New Roman" w:cs="Times New Roman"/>
          <w:sz w:val="24"/>
          <w:szCs w:val="24"/>
        </w:rPr>
        <w:t>мастерилки</w:t>
      </w:r>
      <w:proofErr w:type="spellEnd"/>
      <w:r w:rsidRPr="002B4769">
        <w:rPr>
          <w:rFonts w:ascii="Times New Roman" w:hAnsi="Times New Roman" w:cs="Times New Roman"/>
          <w:sz w:val="24"/>
          <w:szCs w:val="24"/>
        </w:rPr>
        <w:t xml:space="preserve">», где родители могут поделиться своим мастерством в изготовлении игрушек, атрибутов к играм, использовании в игре построек, мебели и т.д. </w:t>
      </w:r>
    </w:p>
    <w:p w:rsidR="00187B79" w:rsidRPr="002B4769" w:rsidRDefault="00187B79" w:rsidP="00187B79">
      <w:pPr>
        <w:pStyle w:val="a3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B4769">
        <w:rPr>
          <w:rFonts w:ascii="Times New Roman" w:hAnsi="Times New Roman" w:cs="Times New Roman"/>
          <w:sz w:val="24"/>
          <w:szCs w:val="24"/>
        </w:rPr>
        <w:t>А также технология «Я играю» предполагает способы вовлечения родителей в игру вовремя непосредственно игровых встреч в Домик -клубе:</w:t>
      </w:r>
    </w:p>
    <w:p w:rsidR="00187B79" w:rsidRPr="002B4769" w:rsidRDefault="00187B79" w:rsidP="00187B7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769">
        <w:rPr>
          <w:rFonts w:ascii="Times New Roman" w:hAnsi="Times New Roman" w:cs="Times New Roman"/>
          <w:sz w:val="24"/>
          <w:szCs w:val="24"/>
        </w:rPr>
        <w:t>Чай-пауза – включается как часть игровой встречи, имеющая свои секреты сплочения сидящих за одним столом людей, смена ритма, помогающая «беречь» игровые силы. В эти моменты родители наблюдают за игрой детей, педагог (специалист) сопровождает моменты игры комментарием для родителя.</w:t>
      </w:r>
    </w:p>
    <w:p w:rsidR="00187B79" w:rsidRPr="002B4769" w:rsidRDefault="00187B79" w:rsidP="00187B7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769">
        <w:rPr>
          <w:rFonts w:ascii="Times New Roman" w:hAnsi="Times New Roman" w:cs="Times New Roman"/>
          <w:sz w:val="24"/>
          <w:szCs w:val="24"/>
        </w:rPr>
        <w:t>Совместная (ребенок и родитель) постановка мини- спектаклей и использование элементов спектакля в игре.</w:t>
      </w:r>
    </w:p>
    <w:p w:rsidR="00187B79" w:rsidRPr="002B4769" w:rsidRDefault="00187B79" w:rsidP="00187B7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769">
        <w:rPr>
          <w:rFonts w:ascii="Times New Roman" w:hAnsi="Times New Roman" w:cs="Times New Roman"/>
          <w:sz w:val="24"/>
          <w:szCs w:val="24"/>
        </w:rPr>
        <w:t xml:space="preserve">Данная технология позволяет более полно и объёмно решать задачи практики «Домик-клуб» со всеми участниками целевой аудитории. </w:t>
      </w:r>
    </w:p>
    <w:p w:rsidR="00187B79" w:rsidRPr="0048528D" w:rsidRDefault="00AE0A56" w:rsidP="00187B79">
      <w:pPr>
        <w:spacing w:after="0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</w:t>
      </w:r>
      <w:r w:rsidR="00187B79" w:rsidRPr="002B4769">
        <w:rPr>
          <w:rFonts w:ascii="Times New Roman" w:hAnsi="Times New Roman" w:cs="Times New Roman"/>
          <w:b/>
          <w:sz w:val="24"/>
          <w:szCs w:val="24"/>
        </w:rPr>
        <w:t>езультаты (образовательные и</w:t>
      </w:r>
      <w:r w:rsidR="00187B79" w:rsidRPr="0048528D">
        <w:rPr>
          <w:rFonts w:ascii="Times New Roman" w:hAnsi="Times New Roman" w:cs="Times New Roman"/>
          <w:b/>
          <w:sz w:val="24"/>
          <w:szCs w:val="24"/>
        </w:rPr>
        <w:t xml:space="preserve"> прочие)</w:t>
      </w:r>
      <w:r>
        <w:rPr>
          <w:rFonts w:ascii="Times New Roman" w:hAnsi="Times New Roman" w:cs="Times New Roman"/>
          <w:b/>
          <w:sz w:val="24"/>
          <w:szCs w:val="24"/>
        </w:rPr>
        <w:t>, которые</w:t>
      </w:r>
      <w:r w:rsidR="00187B79" w:rsidRPr="0048528D">
        <w:rPr>
          <w:rFonts w:ascii="Times New Roman" w:hAnsi="Times New Roman" w:cs="Times New Roman"/>
          <w:b/>
          <w:sz w:val="24"/>
          <w:szCs w:val="24"/>
        </w:rPr>
        <w:t xml:space="preserve"> обеспечивает практика.</w:t>
      </w:r>
    </w:p>
    <w:p w:rsidR="00187B79" w:rsidRPr="0048528D" w:rsidRDefault="00187B79" w:rsidP="00187B79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28D">
        <w:rPr>
          <w:rFonts w:ascii="Times New Roman" w:hAnsi="Times New Roman" w:cs="Times New Roman"/>
          <w:sz w:val="24"/>
          <w:szCs w:val="24"/>
        </w:rPr>
        <w:t>1.</w:t>
      </w:r>
      <w:r w:rsidRPr="0048528D">
        <w:rPr>
          <w:rFonts w:ascii="Times New Roman" w:hAnsi="Times New Roman" w:cs="Times New Roman"/>
          <w:sz w:val="24"/>
          <w:szCs w:val="24"/>
        </w:rPr>
        <w:tab/>
        <w:t>Дети могут взаимодействовать в разновозрастном детско-взрослом сообществе.</w:t>
      </w:r>
    </w:p>
    <w:p w:rsidR="00187B79" w:rsidRPr="0048528D" w:rsidRDefault="00187B79" w:rsidP="00187B79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28D">
        <w:rPr>
          <w:rFonts w:ascii="Times New Roman" w:hAnsi="Times New Roman" w:cs="Times New Roman"/>
          <w:sz w:val="24"/>
          <w:szCs w:val="24"/>
        </w:rPr>
        <w:t>2.</w:t>
      </w:r>
      <w:r w:rsidRPr="0048528D">
        <w:rPr>
          <w:rFonts w:ascii="Times New Roman" w:hAnsi="Times New Roman" w:cs="Times New Roman"/>
          <w:sz w:val="24"/>
          <w:szCs w:val="24"/>
        </w:rPr>
        <w:tab/>
        <w:t>Дети могут свободно действовать в соответствии с игровой ситуацией, делать выбор, могут рефлексировать, перерабатывать полученные от старших детей в игре впечатления и способы действий и использовать их в дальнейшем.</w:t>
      </w:r>
    </w:p>
    <w:p w:rsidR="00187B79" w:rsidRPr="0048528D" w:rsidRDefault="00187B79" w:rsidP="00187B79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28D">
        <w:rPr>
          <w:rFonts w:ascii="Times New Roman" w:hAnsi="Times New Roman" w:cs="Times New Roman"/>
          <w:sz w:val="24"/>
          <w:szCs w:val="24"/>
        </w:rPr>
        <w:t>3.</w:t>
      </w:r>
      <w:r w:rsidRPr="0048528D">
        <w:rPr>
          <w:rFonts w:ascii="Times New Roman" w:hAnsi="Times New Roman" w:cs="Times New Roman"/>
          <w:sz w:val="24"/>
          <w:szCs w:val="24"/>
        </w:rPr>
        <w:tab/>
        <w:t>У детей развито воображение, они проявляют творческую активность в разных видах игр, в разных ролях.</w:t>
      </w:r>
    </w:p>
    <w:p w:rsidR="00187B79" w:rsidRPr="0048528D" w:rsidRDefault="00187B79" w:rsidP="00187B79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28D">
        <w:rPr>
          <w:rFonts w:ascii="Times New Roman" w:hAnsi="Times New Roman" w:cs="Times New Roman"/>
          <w:sz w:val="24"/>
          <w:szCs w:val="24"/>
        </w:rPr>
        <w:t>4.</w:t>
      </w:r>
      <w:r w:rsidRPr="0048528D">
        <w:rPr>
          <w:rFonts w:ascii="Times New Roman" w:hAnsi="Times New Roman" w:cs="Times New Roman"/>
          <w:sz w:val="24"/>
          <w:szCs w:val="24"/>
        </w:rPr>
        <w:tab/>
        <w:t xml:space="preserve">У детей сформированы социально-коммуникативные навыки, в игре со старшими детьми они овладевают личностными способами познания культуры, общества и самого себя. </w:t>
      </w:r>
    </w:p>
    <w:p w:rsidR="00187B79" w:rsidRPr="0048528D" w:rsidRDefault="00187B79" w:rsidP="00187B79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28D">
        <w:rPr>
          <w:rFonts w:ascii="Times New Roman" w:hAnsi="Times New Roman" w:cs="Times New Roman"/>
          <w:sz w:val="24"/>
          <w:szCs w:val="24"/>
        </w:rPr>
        <w:t>5.</w:t>
      </w:r>
      <w:r w:rsidRPr="0048528D">
        <w:rPr>
          <w:rFonts w:ascii="Times New Roman" w:hAnsi="Times New Roman" w:cs="Times New Roman"/>
          <w:sz w:val="24"/>
          <w:szCs w:val="24"/>
        </w:rPr>
        <w:tab/>
        <w:t>Родители понимают важность игры для ребёнка, привлекаются к совместной игровой деятельности с ребенком, владеют игровыми навыками и приёмами поддержки игры.</w:t>
      </w:r>
    </w:p>
    <w:p w:rsidR="00187B79" w:rsidRPr="0048528D" w:rsidRDefault="00AE0A56" w:rsidP="00187B79">
      <w:pPr>
        <w:spacing w:after="0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87B79" w:rsidRPr="0048528D">
        <w:rPr>
          <w:rFonts w:ascii="Times New Roman" w:hAnsi="Times New Roman" w:cs="Times New Roman"/>
          <w:b/>
          <w:sz w:val="24"/>
          <w:szCs w:val="24"/>
        </w:rPr>
        <w:t>.  Способы/средства/ инструменты измерения результатов практики</w:t>
      </w:r>
    </w:p>
    <w:p w:rsidR="00187B79" w:rsidRPr="0048528D" w:rsidRDefault="00187B79" w:rsidP="00187B79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28D">
        <w:rPr>
          <w:rFonts w:ascii="Times New Roman" w:hAnsi="Times New Roman" w:cs="Times New Roman"/>
          <w:sz w:val="24"/>
          <w:szCs w:val="24"/>
        </w:rPr>
        <w:t xml:space="preserve">     Измерение результатов осуществляется с помощью наблюдений.</w:t>
      </w:r>
    </w:p>
    <w:p w:rsidR="00187B79" w:rsidRPr="0048528D" w:rsidRDefault="00187B79" w:rsidP="00187B79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28D">
        <w:rPr>
          <w:rFonts w:ascii="Times New Roman" w:hAnsi="Times New Roman" w:cs="Times New Roman"/>
          <w:sz w:val="24"/>
          <w:szCs w:val="24"/>
        </w:rPr>
        <w:t xml:space="preserve"> Нами разработана карта наблюдения за свободной детской игрой в разновозрастном сообществе</w:t>
      </w:r>
      <w:r>
        <w:rPr>
          <w:rFonts w:ascii="Times New Roman" w:hAnsi="Times New Roman" w:cs="Times New Roman"/>
          <w:sz w:val="24"/>
          <w:szCs w:val="24"/>
        </w:rPr>
        <w:t xml:space="preserve"> на основе карт развития по программе «Вдохновение»</w:t>
      </w:r>
      <w:r w:rsidRPr="0048528D">
        <w:rPr>
          <w:rFonts w:ascii="Times New Roman" w:hAnsi="Times New Roman" w:cs="Times New Roman"/>
          <w:sz w:val="24"/>
          <w:szCs w:val="24"/>
        </w:rPr>
        <w:t>.</w:t>
      </w:r>
    </w:p>
    <w:p w:rsidR="00187B79" w:rsidRPr="0048528D" w:rsidRDefault="00AE0A56" w:rsidP="00187B79">
      <w:pPr>
        <w:spacing w:after="0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Проблемы, трудности</w:t>
      </w:r>
      <w:r w:rsidR="00187B79" w:rsidRPr="0048528D">
        <w:rPr>
          <w:rFonts w:ascii="Times New Roman" w:hAnsi="Times New Roman" w:cs="Times New Roman"/>
          <w:b/>
          <w:sz w:val="24"/>
          <w:szCs w:val="24"/>
        </w:rPr>
        <w:t xml:space="preserve"> в реализации практики</w:t>
      </w:r>
      <w:r>
        <w:rPr>
          <w:rFonts w:ascii="Times New Roman" w:hAnsi="Times New Roman" w:cs="Times New Roman"/>
          <w:b/>
          <w:sz w:val="24"/>
          <w:szCs w:val="24"/>
        </w:rPr>
        <w:t>, с которыми можно столкнуться</w:t>
      </w:r>
      <w:r w:rsidR="00187B79" w:rsidRPr="0048528D">
        <w:rPr>
          <w:rFonts w:ascii="Times New Roman" w:hAnsi="Times New Roman" w:cs="Times New Roman"/>
          <w:b/>
          <w:sz w:val="24"/>
          <w:szCs w:val="24"/>
        </w:rPr>
        <w:t>.</w:t>
      </w:r>
    </w:p>
    <w:p w:rsidR="00187B79" w:rsidRDefault="00187B79" w:rsidP="00AE0A5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A56">
        <w:rPr>
          <w:rFonts w:ascii="Times New Roman" w:hAnsi="Times New Roman" w:cs="Times New Roman"/>
          <w:sz w:val="24"/>
          <w:szCs w:val="24"/>
        </w:rPr>
        <w:t xml:space="preserve">Трудность в грамотном распределении времени (игра может затянуться); </w:t>
      </w:r>
    </w:p>
    <w:p w:rsidR="00AE0A56" w:rsidRDefault="00AE0A56" w:rsidP="00AE0A5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8528D">
        <w:rPr>
          <w:rFonts w:ascii="Times New Roman" w:hAnsi="Times New Roman" w:cs="Times New Roman"/>
          <w:sz w:val="24"/>
          <w:szCs w:val="24"/>
        </w:rPr>
        <w:t>рудности, связанные с вовлечением родителей в игру (стеснение родителей);</w:t>
      </w:r>
    </w:p>
    <w:p w:rsidR="00AE0A56" w:rsidRPr="00AE0A56" w:rsidRDefault="00AE0A56" w:rsidP="00AE0A5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AE0A56">
        <w:rPr>
          <w:rFonts w:ascii="Times New Roman" w:hAnsi="Times New Roman" w:cs="Times New Roman"/>
          <w:sz w:val="24"/>
          <w:szCs w:val="24"/>
        </w:rPr>
        <w:t>ольшое количество присутствующих одновременно.</w:t>
      </w:r>
    </w:p>
    <w:p w:rsidR="00187B79" w:rsidRPr="0048528D" w:rsidRDefault="00AE0A56" w:rsidP="00187B79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187B79" w:rsidRPr="0048528D" w:rsidRDefault="00AE0A56" w:rsidP="00187B79">
      <w:pPr>
        <w:spacing w:after="0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87B79" w:rsidRPr="0048528D">
        <w:rPr>
          <w:rFonts w:ascii="Times New Roman" w:hAnsi="Times New Roman" w:cs="Times New Roman"/>
          <w:b/>
          <w:sz w:val="24"/>
          <w:szCs w:val="24"/>
        </w:rPr>
        <w:t>. Рекомендации</w:t>
      </w:r>
    </w:p>
    <w:p w:rsidR="00187B79" w:rsidRPr="0048528D" w:rsidRDefault="00187B79" w:rsidP="00187B79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28D">
        <w:rPr>
          <w:rFonts w:ascii="Times New Roman" w:hAnsi="Times New Roman" w:cs="Times New Roman"/>
          <w:sz w:val="24"/>
          <w:szCs w:val="24"/>
        </w:rPr>
        <w:t xml:space="preserve">- Первый начальный этап к обогащению игры – это оптимизация среды группового помещения. Нужна не просто предметная среда, а игровая среда, которая позволяет превратить все во что-угодно, в зависимости от придуманного сюжета. </w:t>
      </w:r>
    </w:p>
    <w:p w:rsidR="00187B79" w:rsidRPr="0048528D" w:rsidRDefault="00187B79" w:rsidP="00187B79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28D">
        <w:rPr>
          <w:rFonts w:ascii="Times New Roman" w:hAnsi="Times New Roman" w:cs="Times New Roman"/>
          <w:sz w:val="24"/>
          <w:szCs w:val="24"/>
        </w:rPr>
        <w:t xml:space="preserve">- Игра в «Домик –Клубе» – это процесс, а не использование уже готовых предметов. </w:t>
      </w:r>
    </w:p>
    <w:p w:rsidR="00187B79" w:rsidRPr="0048528D" w:rsidRDefault="00187B79" w:rsidP="00187B79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28D">
        <w:rPr>
          <w:rFonts w:ascii="Times New Roman" w:hAnsi="Times New Roman" w:cs="Times New Roman"/>
          <w:sz w:val="24"/>
          <w:szCs w:val="24"/>
        </w:rPr>
        <w:t>- Игровой материал — мебель (скамейки, столики, помосты и подиумы) веревки, лоскуты, подушки, доски, бумага, фольга и пр. – всё, что может претерпевать любые превращения, позволяя «выстроить» все, что необходимо для игры.</w:t>
      </w:r>
    </w:p>
    <w:p w:rsidR="00187B79" w:rsidRDefault="00187B79" w:rsidP="00187B79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28D">
        <w:rPr>
          <w:rFonts w:ascii="Times New Roman" w:hAnsi="Times New Roman" w:cs="Times New Roman"/>
          <w:sz w:val="24"/>
          <w:szCs w:val="24"/>
        </w:rPr>
        <w:t>- Одновременно на встрече может присутствовать до 5 семей.</w:t>
      </w:r>
    </w:p>
    <w:p w:rsidR="00187B79" w:rsidRPr="0048528D" w:rsidRDefault="00187B79" w:rsidP="00187B79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Присутствие на встрече двух воспитателей, поощряется присутствие специалистов (логопед, психолог)</w:t>
      </w:r>
    </w:p>
    <w:p w:rsidR="00187B79" w:rsidRDefault="00AE0A56" w:rsidP="00187B79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9.Н</w:t>
      </w:r>
      <w:r w:rsidR="00187B79" w:rsidRPr="0048528D">
        <w:rPr>
          <w:rFonts w:ascii="Times New Roman" w:hAnsi="Times New Roman" w:cs="Times New Roman"/>
          <w:b/>
          <w:sz w:val="24"/>
          <w:szCs w:val="24"/>
        </w:rPr>
        <w:t>аличи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187B79" w:rsidRPr="0048528D">
        <w:rPr>
          <w:rFonts w:ascii="Times New Roman" w:hAnsi="Times New Roman" w:cs="Times New Roman"/>
          <w:b/>
          <w:sz w:val="24"/>
          <w:szCs w:val="24"/>
        </w:rPr>
        <w:t xml:space="preserve"> публикаций материалов по теме реализуемой практики </w:t>
      </w:r>
      <w:hyperlink r:id="rId7" w:history="1">
        <w:r w:rsidR="00187B79" w:rsidRPr="00AC7A25">
          <w:rPr>
            <w:rStyle w:val="a4"/>
            <w:rFonts w:ascii="Times New Roman" w:hAnsi="Times New Roman" w:cs="Times New Roman"/>
            <w:sz w:val="24"/>
            <w:szCs w:val="24"/>
          </w:rPr>
          <w:t>https://www.pedalmanac.ru/201231</w:t>
        </w:r>
      </w:hyperlink>
      <w:r w:rsidR="00187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B79" w:rsidRPr="0048528D" w:rsidRDefault="00AE0A56" w:rsidP="00187B79">
      <w:pPr>
        <w:spacing w:after="0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Наличие</w:t>
      </w:r>
      <w:r w:rsidR="00187B79" w:rsidRPr="0048528D">
        <w:rPr>
          <w:rFonts w:ascii="Times New Roman" w:hAnsi="Times New Roman" w:cs="Times New Roman"/>
          <w:b/>
          <w:sz w:val="24"/>
          <w:szCs w:val="24"/>
        </w:rPr>
        <w:t xml:space="preserve"> видеоматериалов о реализуемой практике</w:t>
      </w:r>
    </w:p>
    <w:p w:rsidR="00187B79" w:rsidRPr="0048528D" w:rsidRDefault="004E37F1" w:rsidP="00187B79">
      <w:pPr>
        <w:spacing w:after="0"/>
        <w:ind w:left="567" w:firstLine="56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8" w:history="1">
        <w:r w:rsidR="00187B79" w:rsidRPr="0048528D">
          <w:rPr>
            <w:rStyle w:val="a4"/>
            <w:rFonts w:ascii="Times New Roman" w:hAnsi="Times New Roman" w:cs="Times New Roman"/>
            <w:sz w:val="24"/>
            <w:szCs w:val="24"/>
          </w:rPr>
          <w:t>https://youtu.be/EcJpWolr9uU</w:t>
        </w:r>
      </w:hyperlink>
    </w:p>
    <w:p w:rsidR="00187B79" w:rsidRPr="0048528D" w:rsidRDefault="00187B79" w:rsidP="00187B79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7B79" w:rsidRPr="0048528D" w:rsidRDefault="00187B79" w:rsidP="00187B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5C1" w:rsidRDefault="000B05C1"/>
    <w:sectPr w:rsidR="000B05C1" w:rsidSect="005803A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7F1" w:rsidRDefault="004E37F1">
      <w:pPr>
        <w:spacing w:after="0" w:line="240" w:lineRule="auto"/>
      </w:pPr>
      <w:r>
        <w:separator/>
      </w:r>
    </w:p>
  </w:endnote>
  <w:endnote w:type="continuationSeparator" w:id="0">
    <w:p w:rsidR="004E37F1" w:rsidRDefault="004E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285376"/>
    </w:sdtPr>
    <w:sdtEndPr/>
    <w:sdtContent>
      <w:p w:rsidR="00963941" w:rsidRDefault="00AE0A5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E1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63941" w:rsidRDefault="004E37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7F1" w:rsidRDefault="004E37F1">
      <w:pPr>
        <w:spacing w:after="0" w:line="240" w:lineRule="auto"/>
      </w:pPr>
      <w:r>
        <w:separator/>
      </w:r>
    </w:p>
  </w:footnote>
  <w:footnote w:type="continuationSeparator" w:id="0">
    <w:p w:rsidR="004E37F1" w:rsidRDefault="004E3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9CF"/>
    <w:multiLevelType w:val="hybridMultilevel"/>
    <w:tmpl w:val="F2E82F0A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8E73A98"/>
    <w:multiLevelType w:val="hybridMultilevel"/>
    <w:tmpl w:val="48F2BB24"/>
    <w:lvl w:ilvl="0" w:tplc="F9AE36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F51040B"/>
    <w:multiLevelType w:val="hybridMultilevel"/>
    <w:tmpl w:val="FD2AE998"/>
    <w:lvl w:ilvl="0" w:tplc="1D26B34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4850184"/>
    <w:multiLevelType w:val="hybridMultilevel"/>
    <w:tmpl w:val="F2F41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72FA9"/>
    <w:multiLevelType w:val="hybridMultilevel"/>
    <w:tmpl w:val="DC2E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79"/>
    <w:rsid w:val="000B05C1"/>
    <w:rsid w:val="00162E12"/>
    <w:rsid w:val="00187B79"/>
    <w:rsid w:val="004E37F1"/>
    <w:rsid w:val="008C6B6D"/>
    <w:rsid w:val="008E5D9D"/>
    <w:rsid w:val="00A21AE2"/>
    <w:rsid w:val="00AE0A56"/>
    <w:rsid w:val="00B2556B"/>
    <w:rsid w:val="00C0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D1C7"/>
  <w15:chartTrackingRefBased/>
  <w15:docId w15:val="{4DB68B34-0DCE-462E-B71F-C57F2533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7B7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87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187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cJpWolr9u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dalmanac.ru/2012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2021-01-26T02:45:00Z</dcterms:created>
  <dcterms:modified xsi:type="dcterms:W3CDTF">2021-02-10T08:54:00Z</dcterms:modified>
</cp:coreProperties>
</file>