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EC" w:rsidRDefault="003263EC" w:rsidP="00115A91">
      <w:pPr>
        <w:ind w:left="284"/>
        <w:jc w:val="both"/>
        <w:rPr>
          <w:rFonts w:ascii="Times New Roman" w:hAnsi="Times New Roman"/>
          <w:sz w:val="32"/>
        </w:rPr>
      </w:pPr>
      <w:r>
        <w:rPr>
          <w:rFonts w:ascii="Times New Roman" w:hAnsi="Times New Roman"/>
          <w:sz w:val="32"/>
        </w:rPr>
        <w:t xml:space="preserve">(Слайд 1). Я представляю опыт работы при реализации </w:t>
      </w:r>
      <w:r w:rsidRPr="006B51AB">
        <w:rPr>
          <w:rFonts w:ascii="Times New Roman" w:hAnsi="Times New Roman"/>
          <w:sz w:val="32"/>
        </w:rPr>
        <w:t>образовательно</w:t>
      </w:r>
      <w:r>
        <w:rPr>
          <w:rFonts w:ascii="Times New Roman" w:hAnsi="Times New Roman"/>
          <w:sz w:val="32"/>
        </w:rPr>
        <w:t xml:space="preserve">й области «Физическое развитие».  Нашу группу компенсирующей направленности посещают дети с нарушением зрения и опорно-двигательного аппарата.  </w:t>
      </w:r>
    </w:p>
    <w:p w:rsidR="003263EC" w:rsidRPr="004A6A97" w:rsidRDefault="003263EC" w:rsidP="00115A91">
      <w:pPr>
        <w:ind w:left="284"/>
        <w:jc w:val="both"/>
        <w:rPr>
          <w:rFonts w:ascii="Times New Roman" w:hAnsi="Times New Roman"/>
          <w:sz w:val="32"/>
        </w:rPr>
      </w:pPr>
      <w:r>
        <w:rPr>
          <w:rFonts w:ascii="Times New Roman" w:hAnsi="Times New Roman"/>
          <w:sz w:val="32"/>
        </w:rPr>
        <w:t>(Слайд 2). Индивидуализацию мы видим:</w:t>
      </w:r>
    </w:p>
    <w:p w:rsidR="003263EC" w:rsidRPr="004A6A97" w:rsidRDefault="003263EC" w:rsidP="00115A91">
      <w:pPr>
        <w:pStyle w:val="ListParagraph"/>
        <w:numPr>
          <w:ilvl w:val="0"/>
          <w:numId w:val="2"/>
        </w:numPr>
        <w:ind w:left="284"/>
        <w:jc w:val="both"/>
        <w:rPr>
          <w:rFonts w:ascii="Times New Roman" w:hAnsi="Times New Roman"/>
          <w:sz w:val="32"/>
        </w:rPr>
      </w:pPr>
      <w:r>
        <w:rPr>
          <w:rFonts w:ascii="Times New Roman" w:hAnsi="Times New Roman"/>
          <w:sz w:val="32"/>
        </w:rPr>
        <w:t>в создании</w:t>
      </w:r>
      <w:r w:rsidRPr="004A6A97">
        <w:rPr>
          <w:rFonts w:ascii="Times New Roman" w:hAnsi="Times New Roman"/>
          <w:sz w:val="32"/>
        </w:rPr>
        <w:t xml:space="preserve"> </w:t>
      </w:r>
      <w:r>
        <w:rPr>
          <w:rFonts w:ascii="Times New Roman" w:hAnsi="Times New Roman"/>
          <w:sz w:val="32"/>
        </w:rPr>
        <w:t xml:space="preserve">развивающей </w:t>
      </w:r>
      <w:r w:rsidRPr="004A6A97">
        <w:rPr>
          <w:rFonts w:ascii="Times New Roman" w:hAnsi="Times New Roman"/>
          <w:sz w:val="32"/>
        </w:rPr>
        <w:t>предметно-пространственной</w:t>
      </w:r>
      <w:r>
        <w:rPr>
          <w:rFonts w:ascii="Times New Roman" w:hAnsi="Times New Roman"/>
          <w:sz w:val="32"/>
        </w:rPr>
        <w:t xml:space="preserve">  образовательной среды,</w:t>
      </w:r>
      <w:r w:rsidRPr="004A6A97">
        <w:rPr>
          <w:rFonts w:ascii="Times New Roman" w:hAnsi="Times New Roman"/>
          <w:sz w:val="32"/>
        </w:rPr>
        <w:t xml:space="preserve"> в которой учтен разброс уровней развития детей с ограниченными возможностями здоровья;</w:t>
      </w:r>
    </w:p>
    <w:p w:rsidR="003263EC" w:rsidRPr="004A6A97" w:rsidRDefault="003263EC" w:rsidP="00115A91">
      <w:pPr>
        <w:pStyle w:val="ListParagraph"/>
        <w:numPr>
          <w:ilvl w:val="0"/>
          <w:numId w:val="2"/>
        </w:numPr>
        <w:ind w:left="284"/>
        <w:jc w:val="both"/>
        <w:rPr>
          <w:rFonts w:ascii="Times New Roman" w:hAnsi="Times New Roman"/>
          <w:sz w:val="32"/>
        </w:rPr>
      </w:pPr>
      <w:r>
        <w:rPr>
          <w:rFonts w:ascii="Times New Roman" w:hAnsi="Times New Roman"/>
          <w:sz w:val="32"/>
        </w:rPr>
        <w:t>в учете</w:t>
      </w:r>
      <w:r w:rsidRPr="004A6A97">
        <w:rPr>
          <w:rFonts w:ascii="Times New Roman" w:hAnsi="Times New Roman"/>
          <w:sz w:val="32"/>
        </w:rPr>
        <w:t xml:space="preserve"> возрастных особенностей, способностей, интересов и потребностей детей в соответствии с процессом усвоения знаний; </w:t>
      </w:r>
    </w:p>
    <w:p w:rsidR="003263EC" w:rsidRPr="004A6A97" w:rsidRDefault="003263EC" w:rsidP="00115A91">
      <w:pPr>
        <w:pStyle w:val="ListParagraph"/>
        <w:numPr>
          <w:ilvl w:val="0"/>
          <w:numId w:val="2"/>
        </w:numPr>
        <w:ind w:left="284"/>
        <w:jc w:val="both"/>
        <w:rPr>
          <w:rFonts w:ascii="Times New Roman" w:hAnsi="Times New Roman"/>
          <w:sz w:val="32"/>
        </w:rPr>
      </w:pPr>
      <w:r>
        <w:rPr>
          <w:rFonts w:ascii="Times New Roman" w:hAnsi="Times New Roman"/>
          <w:sz w:val="32"/>
        </w:rPr>
        <w:t>в учете</w:t>
      </w:r>
      <w:r w:rsidRPr="004A6A97">
        <w:rPr>
          <w:rFonts w:ascii="Times New Roman" w:hAnsi="Times New Roman"/>
          <w:sz w:val="32"/>
        </w:rPr>
        <w:t xml:space="preserve"> наличного уровня развития каждого ребенка  с ОВЗ и планирования соответствующих видов деятельности, которые гарантировали бы каждому ребенку возможность добиться успеха;</w:t>
      </w:r>
    </w:p>
    <w:p w:rsidR="003263EC" w:rsidRDefault="003263EC" w:rsidP="00115A91">
      <w:pPr>
        <w:pStyle w:val="ListParagraph"/>
        <w:numPr>
          <w:ilvl w:val="0"/>
          <w:numId w:val="2"/>
        </w:numPr>
        <w:ind w:left="284"/>
        <w:jc w:val="both"/>
        <w:rPr>
          <w:rFonts w:ascii="Times New Roman" w:hAnsi="Times New Roman"/>
          <w:sz w:val="32"/>
        </w:rPr>
      </w:pPr>
      <w:r>
        <w:rPr>
          <w:rFonts w:ascii="Times New Roman" w:hAnsi="Times New Roman"/>
          <w:sz w:val="32"/>
        </w:rPr>
        <w:t>в учете</w:t>
      </w:r>
      <w:r w:rsidRPr="004A6A97">
        <w:rPr>
          <w:rFonts w:ascii="Times New Roman" w:hAnsi="Times New Roman"/>
          <w:sz w:val="32"/>
        </w:rPr>
        <w:t xml:space="preserve"> потребностей каждого ребенка в активном действии и отдыхе, что отражено в расписании жизнедеятельности группы.</w:t>
      </w:r>
    </w:p>
    <w:p w:rsidR="003263EC" w:rsidRDefault="003263EC" w:rsidP="00115A91">
      <w:pPr>
        <w:ind w:left="284"/>
        <w:jc w:val="both"/>
        <w:rPr>
          <w:rFonts w:ascii="Times New Roman" w:hAnsi="Times New Roman"/>
          <w:sz w:val="32"/>
        </w:rPr>
      </w:pPr>
      <w:r w:rsidRPr="00D4784D">
        <w:rPr>
          <w:rFonts w:ascii="Times New Roman" w:hAnsi="Times New Roman"/>
          <w:sz w:val="32"/>
        </w:rPr>
        <w:t>Образовательный процесс</w:t>
      </w:r>
      <w:r>
        <w:rPr>
          <w:rFonts w:ascii="Times New Roman" w:hAnsi="Times New Roman"/>
          <w:sz w:val="32"/>
        </w:rPr>
        <w:t xml:space="preserve"> в нашем ДОУ  выстроен с учетом </w:t>
      </w:r>
      <w:r w:rsidRPr="00D4784D">
        <w:rPr>
          <w:rFonts w:ascii="Times New Roman" w:hAnsi="Times New Roman"/>
          <w:sz w:val="32"/>
        </w:rPr>
        <w:t>индивидуальных особенностей каждого ребенка.</w:t>
      </w:r>
    </w:p>
    <w:p w:rsidR="003263EC" w:rsidRDefault="003263EC" w:rsidP="00115A91">
      <w:pPr>
        <w:ind w:left="284"/>
        <w:jc w:val="both"/>
        <w:rPr>
          <w:rFonts w:ascii="Times New Roman" w:hAnsi="Times New Roman"/>
          <w:sz w:val="32"/>
        </w:rPr>
      </w:pPr>
      <w:r>
        <w:rPr>
          <w:rFonts w:ascii="Times New Roman" w:hAnsi="Times New Roman"/>
          <w:sz w:val="32"/>
        </w:rPr>
        <w:t xml:space="preserve">(Слайд 3).  </w:t>
      </w:r>
      <w:r w:rsidRPr="004A6A97">
        <w:rPr>
          <w:rFonts w:ascii="Times New Roman" w:hAnsi="Times New Roman"/>
          <w:sz w:val="32"/>
        </w:rPr>
        <w:t xml:space="preserve">Индивидуализация при реализации  образовательной области «Физическое  развитие» с детьми с </w:t>
      </w:r>
      <w:r>
        <w:rPr>
          <w:rFonts w:ascii="Times New Roman" w:hAnsi="Times New Roman"/>
          <w:sz w:val="32"/>
        </w:rPr>
        <w:t xml:space="preserve">ОВЗ </w:t>
      </w:r>
      <w:r w:rsidRPr="004A6A97">
        <w:rPr>
          <w:rFonts w:ascii="Times New Roman" w:hAnsi="Times New Roman"/>
          <w:sz w:val="32"/>
        </w:rPr>
        <w:t>направлена</w:t>
      </w:r>
      <w:r>
        <w:rPr>
          <w:rFonts w:ascii="Times New Roman" w:hAnsi="Times New Roman"/>
          <w:sz w:val="32"/>
        </w:rPr>
        <w:t>:</w:t>
      </w:r>
    </w:p>
    <w:p w:rsidR="003263EC" w:rsidRDefault="003263EC" w:rsidP="00115A91">
      <w:pPr>
        <w:pStyle w:val="ListParagraph"/>
        <w:numPr>
          <w:ilvl w:val="0"/>
          <w:numId w:val="1"/>
        </w:numPr>
        <w:ind w:left="284"/>
        <w:jc w:val="both"/>
        <w:rPr>
          <w:rFonts w:ascii="Times New Roman" w:hAnsi="Times New Roman"/>
          <w:sz w:val="32"/>
        </w:rPr>
      </w:pPr>
      <w:r w:rsidRPr="004A6A97">
        <w:rPr>
          <w:rFonts w:ascii="Times New Roman" w:hAnsi="Times New Roman"/>
          <w:sz w:val="32"/>
        </w:rPr>
        <w:t>на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263EC" w:rsidRDefault="003263EC" w:rsidP="00115A91">
      <w:pPr>
        <w:pStyle w:val="ListParagraph"/>
        <w:numPr>
          <w:ilvl w:val="0"/>
          <w:numId w:val="1"/>
        </w:numPr>
        <w:ind w:left="284"/>
        <w:jc w:val="both"/>
        <w:rPr>
          <w:rFonts w:ascii="Times New Roman" w:hAnsi="Times New Roman"/>
          <w:sz w:val="32"/>
        </w:rPr>
      </w:pPr>
      <w:r w:rsidRPr="004A6A97">
        <w:rPr>
          <w:rFonts w:ascii="Times New Roman" w:hAnsi="Times New Roman"/>
          <w:sz w:val="32"/>
        </w:rPr>
        <w:t>на формирование осознанного отношения к охране зрения, к</w:t>
      </w:r>
      <w:r>
        <w:rPr>
          <w:rFonts w:ascii="Times New Roman" w:hAnsi="Times New Roman"/>
          <w:sz w:val="32"/>
        </w:rPr>
        <w:t xml:space="preserve">ультурно-гигиенических навыков, навыков </w:t>
      </w:r>
      <w:r w:rsidRPr="004A6A97">
        <w:rPr>
          <w:rFonts w:ascii="Times New Roman" w:hAnsi="Times New Roman"/>
          <w:sz w:val="32"/>
        </w:rPr>
        <w:t xml:space="preserve"> гигиены зрения; преодоление гиподинамии, обусловленной трудностями зрительно-двигательной ориентировки.</w:t>
      </w:r>
    </w:p>
    <w:p w:rsidR="003263EC" w:rsidRDefault="003263EC" w:rsidP="00115A91">
      <w:pPr>
        <w:ind w:left="284"/>
        <w:jc w:val="both"/>
        <w:rPr>
          <w:rFonts w:ascii="Times New Roman" w:hAnsi="Times New Roman"/>
          <w:sz w:val="32"/>
        </w:rPr>
      </w:pPr>
      <w:r>
        <w:rPr>
          <w:rFonts w:ascii="Times New Roman" w:hAnsi="Times New Roman"/>
          <w:sz w:val="32"/>
        </w:rPr>
        <w:t>(Слайд 4). Для реализации данных направлений создана согласно требованиям  ФГОС ДО развивающая предметно – пространственная  среда, она включает в себя 14 развивающих центров. Созданная нами развивающая среда</w:t>
      </w:r>
      <w:r w:rsidRPr="006B51AB">
        <w:rPr>
          <w:rFonts w:ascii="Times New Roman" w:hAnsi="Times New Roman"/>
          <w:sz w:val="32"/>
        </w:rPr>
        <w:t xml:space="preserve"> в группе, </w:t>
      </w:r>
      <w:r>
        <w:rPr>
          <w:rFonts w:ascii="Times New Roman" w:hAnsi="Times New Roman"/>
          <w:sz w:val="32"/>
        </w:rPr>
        <w:t>обеспечивает</w:t>
      </w:r>
      <w:r w:rsidRPr="006B51AB">
        <w:rPr>
          <w:rFonts w:ascii="Times New Roman" w:hAnsi="Times New Roman"/>
          <w:sz w:val="32"/>
        </w:rPr>
        <w:t xml:space="preserve"> безопасность и психологическую комфор</w:t>
      </w:r>
      <w:r>
        <w:rPr>
          <w:rFonts w:ascii="Times New Roman" w:hAnsi="Times New Roman"/>
          <w:sz w:val="32"/>
        </w:rPr>
        <w:t>тность каждого ребенка</w:t>
      </w:r>
    </w:p>
    <w:p w:rsidR="003263EC" w:rsidRDefault="003263EC" w:rsidP="00115A91">
      <w:pPr>
        <w:ind w:left="284"/>
        <w:jc w:val="both"/>
        <w:rPr>
          <w:rFonts w:ascii="Times New Roman" w:hAnsi="Times New Roman"/>
          <w:color w:val="FF0000"/>
          <w:sz w:val="32"/>
        </w:rPr>
      </w:pPr>
      <w:r>
        <w:rPr>
          <w:rFonts w:ascii="Times New Roman" w:hAnsi="Times New Roman"/>
          <w:sz w:val="32"/>
        </w:rPr>
        <w:t>(Слайд 5).</w:t>
      </w:r>
      <w:r w:rsidRPr="00CD3D8F">
        <w:t xml:space="preserve"> </w:t>
      </w:r>
      <w:r w:rsidRPr="00CB40A8">
        <w:rPr>
          <w:rFonts w:ascii="Times New Roman" w:hAnsi="Times New Roman"/>
          <w:sz w:val="32"/>
        </w:rPr>
        <w:t xml:space="preserve">Физиологическое неблагополучие детей с патологией  зрения  заключается в скрытой  форме ослабления системы двигательной активности, предусматривающей преодоление гиподинамии, обусловленной трудностями в преодолении патологии зрения, снижением уровня самостоятельности на фоне гиперопеки со стороны взрослых.  Поэтому всё пространство группы наполнено коррекционным содержанием, активным использованием здоровьесберегающих технологий. </w:t>
      </w:r>
    </w:p>
    <w:p w:rsidR="003263EC" w:rsidRPr="0015623B" w:rsidRDefault="003263EC" w:rsidP="00115A91">
      <w:pPr>
        <w:ind w:left="284"/>
        <w:jc w:val="both"/>
        <w:rPr>
          <w:rFonts w:ascii="Times New Roman" w:hAnsi="Times New Roman"/>
          <w:sz w:val="32"/>
        </w:rPr>
      </w:pPr>
      <w:r w:rsidRPr="006B51AB">
        <w:rPr>
          <w:rFonts w:ascii="Times New Roman" w:hAnsi="Times New Roman"/>
          <w:sz w:val="32"/>
        </w:rPr>
        <w:t>(Слайд 6).</w:t>
      </w:r>
      <w:r w:rsidRPr="00566D85">
        <w:rPr>
          <w:rFonts w:ascii="Times New Roman" w:hAnsi="Times New Roman"/>
          <w:i/>
          <w:sz w:val="32"/>
        </w:rPr>
        <w:t xml:space="preserve"> </w:t>
      </w:r>
      <w:r w:rsidRPr="0015623B">
        <w:rPr>
          <w:rFonts w:ascii="Times New Roman" w:hAnsi="Times New Roman"/>
          <w:sz w:val="32"/>
        </w:rPr>
        <w:t xml:space="preserve">Деятельность в группе построена на взаимодействии всех участников образовательного процесса, с учетом  индивидуальных особенностей детей. Патология у детей разная, при использовании индивидуального подхода учитываем рекомендации врача – офтальмолога, тифлопедагога, учителя – логопеда, педагога – психолога. </w:t>
      </w:r>
    </w:p>
    <w:p w:rsidR="003263EC" w:rsidRPr="0015623B" w:rsidRDefault="003263EC" w:rsidP="00115A91">
      <w:pPr>
        <w:ind w:left="284"/>
        <w:jc w:val="both"/>
        <w:rPr>
          <w:rFonts w:ascii="Times New Roman" w:hAnsi="Times New Roman"/>
          <w:color w:val="FF0000"/>
          <w:sz w:val="32"/>
        </w:rPr>
      </w:pPr>
      <w:r w:rsidRPr="0015623B">
        <w:rPr>
          <w:rFonts w:ascii="Times New Roman" w:hAnsi="Times New Roman"/>
          <w:sz w:val="32"/>
        </w:rPr>
        <w:t xml:space="preserve">В группе много разнообразного материала, как мелкого для детей со зрением близко к норме, так и крупного для детей с тяжелой формой нарушения зрения. </w:t>
      </w:r>
    </w:p>
    <w:p w:rsidR="003263EC" w:rsidRDefault="003263EC" w:rsidP="00115A91">
      <w:pPr>
        <w:ind w:left="284"/>
        <w:jc w:val="both"/>
        <w:rPr>
          <w:rFonts w:ascii="Times New Roman" w:hAnsi="Times New Roman"/>
          <w:sz w:val="32"/>
        </w:rPr>
      </w:pPr>
      <w:r>
        <w:rPr>
          <w:rFonts w:ascii="Times New Roman" w:hAnsi="Times New Roman"/>
          <w:sz w:val="32"/>
        </w:rPr>
        <w:t>(Слайд 7-8-9</w:t>
      </w:r>
      <w:r w:rsidRPr="006B51AB">
        <w:rPr>
          <w:rFonts w:ascii="Times New Roman" w:hAnsi="Times New Roman"/>
          <w:sz w:val="32"/>
        </w:rPr>
        <w:t>).</w:t>
      </w:r>
      <w:r>
        <w:rPr>
          <w:rFonts w:ascii="Times New Roman" w:hAnsi="Times New Roman"/>
          <w:sz w:val="32"/>
        </w:rPr>
        <w:t xml:space="preserve"> </w:t>
      </w:r>
      <w:r w:rsidRPr="0015623B">
        <w:rPr>
          <w:rFonts w:ascii="Times New Roman" w:hAnsi="Times New Roman"/>
          <w:sz w:val="32"/>
        </w:rPr>
        <w:t>Обеспечивая комплексный подход к коррекции отклонений в развитии детей с ОВЗ</w:t>
      </w:r>
      <w:r>
        <w:rPr>
          <w:rFonts w:ascii="Times New Roman" w:hAnsi="Times New Roman"/>
          <w:sz w:val="32"/>
        </w:rPr>
        <w:t>,</w:t>
      </w:r>
      <w:r w:rsidRPr="0015623B">
        <w:rPr>
          <w:rFonts w:ascii="Times New Roman" w:hAnsi="Times New Roman"/>
          <w:sz w:val="32"/>
        </w:rPr>
        <w:t xml:space="preserve"> широко используем различные виды гимнастик: глазные, пальчиковые, дыхательные, двигательные. Зрительные тренировки проводятся ежедневно с использованием нестандартных материалов: калейдоскопы, лупы, трубочки, верёвочки и даже обычные бигуди</w:t>
      </w:r>
      <w:r>
        <w:rPr>
          <w:rFonts w:ascii="Times New Roman" w:hAnsi="Times New Roman"/>
          <w:sz w:val="32"/>
        </w:rPr>
        <w:t>. Тренировки</w:t>
      </w:r>
      <w:r w:rsidRPr="0015623B">
        <w:rPr>
          <w:rFonts w:ascii="Times New Roman" w:hAnsi="Times New Roman"/>
          <w:sz w:val="32"/>
        </w:rPr>
        <w:t xml:space="preserve"> в виде зрительных гимнастик </w:t>
      </w:r>
      <w:r>
        <w:rPr>
          <w:rFonts w:ascii="Times New Roman" w:hAnsi="Times New Roman"/>
          <w:sz w:val="32"/>
        </w:rPr>
        <w:t>проводятся во время непрерывной</w:t>
      </w:r>
      <w:r w:rsidRPr="0015623B">
        <w:rPr>
          <w:rFonts w:ascii="Times New Roman" w:hAnsi="Times New Roman"/>
          <w:sz w:val="32"/>
        </w:rPr>
        <w:t xml:space="preserve"> </w:t>
      </w:r>
      <w:r>
        <w:rPr>
          <w:rFonts w:ascii="Times New Roman" w:hAnsi="Times New Roman"/>
          <w:sz w:val="32"/>
        </w:rPr>
        <w:t xml:space="preserve">образовательной  деятельности и индивидуальной деятельности,  дети самостоятельно выбирают тренажеры. </w:t>
      </w:r>
      <w:r w:rsidRPr="0015623B">
        <w:rPr>
          <w:rFonts w:ascii="Times New Roman" w:hAnsi="Times New Roman"/>
          <w:i/>
          <w:sz w:val="32"/>
        </w:rPr>
        <w:t>(Все тренажеры находятся в определенных местах по разделам определенных специалистами)</w:t>
      </w:r>
    </w:p>
    <w:p w:rsidR="003263EC" w:rsidRDefault="003263EC" w:rsidP="00115A91">
      <w:pPr>
        <w:ind w:left="284"/>
        <w:jc w:val="both"/>
        <w:rPr>
          <w:rFonts w:ascii="Times New Roman" w:hAnsi="Times New Roman"/>
          <w:sz w:val="32"/>
        </w:rPr>
      </w:pPr>
      <w:r>
        <w:rPr>
          <w:rFonts w:ascii="Times New Roman" w:hAnsi="Times New Roman"/>
          <w:sz w:val="32"/>
        </w:rPr>
        <w:t>(Слайд 10</w:t>
      </w:r>
      <w:r w:rsidRPr="00F36C40">
        <w:rPr>
          <w:rFonts w:ascii="Times New Roman" w:hAnsi="Times New Roman"/>
          <w:sz w:val="32"/>
        </w:rPr>
        <w:t>).</w:t>
      </w:r>
      <w:r>
        <w:rPr>
          <w:rFonts w:ascii="Times New Roman" w:hAnsi="Times New Roman"/>
          <w:sz w:val="32"/>
        </w:rPr>
        <w:t xml:space="preserve"> В группе действует центр движения, оснащенный </w:t>
      </w:r>
      <w:r w:rsidRPr="00A83796">
        <w:rPr>
          <w:rFonts w:ascii="Times New Roman" w:hAnsi="Times New Roman"/>
          <w:sz w:val="32"/>
        </w:rPr>
        <w:t>нестандартным оборудованием, который обеспечивает огромный выбор детей, для стимулирования двигательной активности детей.</w:t>
      </w:r>
      <w:r w:rsidRPr="00A83796">
        <w:rPr>
          <w:rFonts w:ascii="Times New Roman" w:hAnsi="Times New Roman"/>
          <w:i/>
          <w:sz w:val="32"/>
        </w:rPr>
        <w:t xml:space="preserve"> </w:t>
      </w:r>
    </w:p>
    <w:p w:rsidR="003263EC" w:rsidRPr="006B51AB" w:rsidRDefault="003263EC" w:rsidP="00115A91">
      <w:pPr>
        <w:ind w:left="284"/>
        <w:jc w:val="both"/>
        <w:rPr>
          <w:rFonts w:ascii="Times New Roman" w:hAnsi="Times New Roman"/>
          <w:sz w:val="32"/>
        </w:rPr>
      </w:pPr>
      <w:r>
        <w:rPr>
          <w:rFonts w:ascii="Times New Roman" w:hAnsi="Times New Roman"/>
          <w:sz w:val="32"/>
        </w:rPr>
        <w:t>(Слайд 11) Такое наличие разнообразного оборудования притягивает детей, способствует развитию инициативы  и</w:t>
      </w:r>
      <w:r w:rsidRPr="00CB40A8">
        <w:rPr>
          <w:rFonts w:ascii="Times New Roman" w:hAnsi="Times New Roman"/>
          <w:i/>
          <w:sz w:val="32"/>
        </w:rPr>
        <w:t xml:space="preserve"> </w:t>
      </w:r>
      <w:r w:rsidRPr="00A83796">
        <w:rPr>
          <w:rFonts w:ascii="Times New Roman" w:hAnsi="Times New Roman"/>
          <w:sz w:val="32"/>
        </w:rPr>
        <w:t xml:space="preserve">самостоятельному выбору материалов </w:t>
      </w:r>
      <w:r>
        <w:rPr>
          <w:rFonts w:ascii="Times New Roman" w:hAnsi="Times New Roman"/>
          <w:sz w:val="32"/>
        </w:rPr>
        <w:t>и действий с ним.</w:t>
      </w:r>
    </w:p>
    <w:p w:rsidR="003263EC" w:rsidRDefault="003263EC" w:rsidP="00115A91">
      <w:pPr>
        <w:ind w:left="284"/>
        <w:jc w:val="both"/>
        <w:rPr>
          <w:rFonts w:ascii="Times New Roman" w:hAnsi="Times New Roman"/>
          <w:i/>
          <w:sz w:val="32"/>
        </w:rPr>
      </w:pPr>
      <w:r>
        <w:rPr>
          <w:rFonts w:ascii="Times New Roman" w:hAnsi="Times New Roman"/>
          <w:sz w:val="32"/>
        </w:rPr>
        <w:t>(Слайд 12-13</w:t>
      </w:r>
      <w:r w:rsidRPr="006B51AB">
        <w:rPr>
          <w:rFonts w:ascii="Times New Roman" w:hAnsi="Times New Roman"/>
          <w:sz w:val="32"/>
        </w:rPr>
        <w:t>).</w:t>
      </w:r>
      <w:r>
        <w:rPr>
          <w:rFonts w:ascii="Times New Roman" w:hAnsi="Times New Roman"/>
          <w:sz w:val="32"/>
        </w:rPr>
        <w:t xml:space="preserve"> </w:t>
      </w:r>
      <w:r w:rsidRPr="00A83796">
        <w:rPr>
          <w:rFonts w:ascii="Times New Roman" w:hAnsi="Times New Roman"/>
          <w:sz w:val="32"/>
        </w:rPr>
        <w:t>Деятельность детей протекает под наблюдением, а содержание и продолжительность занятий физическими упражнениями определяют сами дети, что помогает детям приобретать навыки принятия решений, принимать на себя ответственность за свои действия, а это имеет значимость для становления уверенности, для снятия гиперопеки</w:t>
      </w:r>
      <w:r w:rsidRPr="0094049B">
        <w:rPr>
          <w:rFonts w:ascii="Times New Roman" w:hAnsi="Times New Roman"/>
          <w:i/>
          <w:sz w:val="32"/>
        </w:rPr>
        <w:t>.</w:t>
      </w:r>
    </w:p>
    <w:p w:rsidR="003263EC" w:rsidRPr="00A83796" w:rsidRDefault="003263EC" w:rsidP="00115A91">
      <w:pPr>
        <w:ind w:left="284"/>
        <w:jc w:val="both"/>
        <w:rPr>
          <w:rFonts w:ascii="Times New Roman" w:hAnsi="Times New Roman"/>
          <w:i/>
          <w:sz w:val="32"/>
        </w:rPr>
      </w:pPr>
      <w:r>
        <w:rPr>
          <w:rFonts w:ascii="Times New Roman" w:hAnsi="Times New Roman"/>
          <w:sz w:val="32"/>
        </w:rPr>
        <w:t>(Слайд 14</w:t>
      </w:r>
      <w:r w:rsidRPr="006B51AB">
        <w:rPr>
          <w:rFonts w:ascii="Times New Roman" w:hAnsi="Times New Roman"/>
          <w:sz w:val="32"/>
        </w:rPr>
        <w:t>).</w:t>
      </w:r>
      <w:r>
        <w:rPr>
          <w:rFonts w:ascii="Times New Roman" w:hAnsi="Times New Roman"/>
          <w:sz w:val="32"/>
        </w:rPr>
        <w:t xml:space="preserve"> Здесь вы наглядно можете увидеть детскую самостоятельность и инициативность. Девочка имеет сложные нарушения двигательного аппарата. Она пытается самостоятельно выполнить упражнение на равновесие самостоятельно, её попытки заканчиваются неудачей, Катя проявила инициативу и предлагает  ей  свою помощь – решается проблема социализации (умение обратиться за помощью и желание оказать помощь), умение принять помощь и быть ей благодарной. Данный тренажер  многофункционален и используется для коррекции зрительных нарушений. Оборудование тщательно моется и обрабатывается.</w:t>
      </w:r>
    </w:p>
    <w:p w:rsidR="003263EC" w:rsidRDefault="003263EC" w:rsidP="00115A91">
      <w:pPr>
        <w:ind w:left="284"/>
        <w:jc w:val="both"/>
        <w:rPr>
          <w:rFonts w:ascii="Times New Roman" w:hAnsi="Times New Roman"/>
          <w:sz w:val="32"/>
        </w:rPr>
      </w:pPr>
      <w:r w:rsidRPr="00657F7E">
        <w:rPr>
          <w:rFonts w:ascii="Times New Roman" w:hAnsi="Times New Roman"/>
          <w:sz w:val="32"/>
        </w:rPr>
        <w:t xml:space="preserve">        </w:t>
      </w:r>
      <w:r>
        <w:rPr>
          <w:rFonts w:ascii="Times New Roman" w:hAnsi="Times New Roman"/>
          <w:sz w:val="32"/>
        </w:rPr>
        <w:t xml:space="preserve">(Слайд 15).  </w:t>
      </w:r>
      <w:r w:rsidRPr="00657F7E">
        <w:rPr>
          <w:rFonts w:ascii="Times New Roman" w:hAnsi="Times New Roman"/>
          <w:sz w:val="32"/>
        </w:rPr>
        <w:t>Наблюдение за действиями детей, оказание недирективной помощи, поддержка детской инициативы и самостоятельности – основные составляющие моего  взаимодействия с детьми.</w:t>
      </w:r>
      <w:r>
        <w:rPr>
          <w:rFonts w:ascii="Times New Roman" w:hAnsi="Times New Roman"/>
          <w:sz w:val="32"/>
        </w:rPr>
        <w:t xml:space="preserve"> Индивидуализацию мы видим в том, что воспитатель предлагает</w:t>
      </w:r>
      <w:r w:rsidRPr="000103EB">
        <w:rPr>
          <w:rFonts w:ascii="Times New Roman" w:hAnsi="Times New Roman"/>
          <w:sz w:val="32"/>
        </w:rPr>
        <w:t xml:space="preserve"> такие виды деятельности, которые представляют некий вызов и позволяют каждому ребенку добиться успеха.</w:t>
      </w:r>
    </w:p>
    <w:p w:rsidR="003263EC" w:rsidRDefault="003263EC" w:rsidP="00115A91">
      <w:pPr>
        <w:ind w:left="284"/>
        <w:jc w:val="both"/>
        <w:rPr>
          <w:rFonts w:ascii="Times New Roman" w:hAnsi="Times New Roman"/>
          <w:sz w:val="32"/>
        </w:rPr>
      </w:pPr>
      <w:r>
        <w:rPr>
          <w:rFonts w:ascii="Times New Roman" w:hAnsi="Times New Roman"/>
          <w:sz w:val="32"/>
        </w:rPr>
        <w:t>(Слайд 16-17</w:t>
      </w:r>
      <w:r w:rsidRPr="006B51AB">
        <w:rPr>
          <w:rFonts w:ascii="Times New Roman" w:hAnsi="Times New Roman"/>
          <w:sz w:val="32"/>
        </w:rPr>
        <w:t>).</w:t>
      </w:r>
      <w:r>
        <w:rPr>
          <w:rFonts w:ascii="Times New Roman" w:hAnsi="Times New Roman"/>
          <w:sz w:val="32"/>
        </w:rPr>
        <w:t xml:space="preserve">  Д</w:t>
      </w:r>
      <w:r w:rsidRPr="005C2600">
        <w:rPr>
          <w:rFonts w:ascii="Times New Roman" w:hAnsi="Times New Roman"/>
          <w:sz w:val="32"/>
        </w:rPr>
        <w:t xml:space="preserve">ля снятия психологической нагрузки, </w:t>
      </w:r>
      <w:r>
        <w:rPr>
          <w:rFonts w:ascii="Times New Roman" w:hAnsi="Times New Roman"/>
          <w:sz w:val="32"/>
        </w:rPr>
        <w:t xml:space="preserve">умения понимать свое самочувствие, </w:t>
      </w:r>
      <w:r w:rsidRPr="005C2600">
        <w:rPr>
          <w:rFonts w:ascii="Times New Roman" w:hAnsi="Times New Roman"/>
          <w:sz w:val="32"/>
        </w:rPr>
        <w:t>для свободного выражения своих чувств и эмоций</w:t>
      </w:r>
      <w:r>
        <w:rPr>
          <w:rFonts w:ascii="Times New Roman" w:hAnsi="Times New Roman"/>
          <w:sz w:val="32"/>
        </w:rPr>
        <w:t>, нами создан центр психологической разгрузки, который также содержит нестандартное, интересное для детей оборудование. Это: подушки –неразлучки, перчатки –мирилки, релаксационные подушки, кричалки</w:t>
      </w:r>
      <w:r w:rsidRPr="005C2600">
        <w:rPr>
          <w:rFonts w:ascii="Times New Roman" w:hAnsi="Times New Roman"/>
          <w:sz w:val="32"/>
        </w:rPr>
        <w:t>.</w:t>
      </w:r>
      <w:r>
        <w:rPr>
          <w:rFonts w:ascii="Times New Roman" w:hAnsi="Times New Roman"/>
          <w:sz w:val="32"/>
        </w:rPr>
        <w:t xml:space="preserve"> </w:t>
      </w:r>
    </w:p>
    <w:p w:rsidR="003263EC" w:rsidRDefault="003263EC" w:rsidP="00115A91">
      <w:pPr>
        <w:ind w:left="284"/>
        <w:jc w:val="both"/>
        <w:rPr>
          <w:rFonts w:ascii="Times New Roman" w:hAnsi="Times New Roman"/>
          <w:sz w:val="32"/>
        </w:rPr>
      </w:pPr>
      <w:r>
        <w:rPr>
          <w:rFonts w:ascii="Times New Roman" w:hAnsi="Times New Roman"/>
          <w:sz w:val="32"/>
        </w:rPr>
        <w:t>(Слайд 18) Дети с патологией зрения особенно нуждаются в возможности уединиться, отдохнуть. Спорткомплекс «Непоседа» дети используют нестандартно, видоизменяя его с помощью ширм в уголки уединения.</w:t>
      </w:r>
    </w:p>
    <w:p w:rsidR="003263EC" w:rsidRDefault="003263EC" w:rsidP="00115A91">
      <w:pPr>
        <w:ind w:left="284"/>
        <w:jc w:val="both"/>
        <w:rPr>
          <w:rFonts w:ascii="Times New Roman" w:hAnsi="Times New Roman"/>
          <w:sz w:val="32"/>
        </w:rPr>
      </w:pPr>
      <w:r>
        <w:rPr>
          <w:rFonts w:ascii="Times New Roman" w:hAnsi="Times New Roman"/>
          <w:sz w:val="32"/>
        </w:rPr>
        <w:t>(Слайд 19</w:t>
      </w:r>
      <w:r w:rsidRPr="006B51AB">
        <w:rPr>
          <w:rFonts w:ascii="Times New Roman" w:hAnsi="Times New Roman"/>
          <w:sz w:val="32"/>
        </w:rPr>
        <w:t>).</w:t>
      </w:r>
      <w:r>
        <w:rPr>
          <w:rFonts w:ascii="Times New Roman" w:hAnsi="Times New Roman"/>
          <w:sz w:val="32"/>
        </w:rPr>
        <w:t xml:space="preserve"> Также для реализации задачи уединения, мы используем пространство спальни, где создан центр «тихих игр».</w:t>
      </w:r>
    </w:p>
    <w:p w:rsidR="003263EC" w:rsidRDefault="003263EC" w:rsidP="00115A91">
      <w:pPr>
        <w:ind w:left="284"/>
        <w:jc w:val="both"/>
        <w:rPr>
          <w:rFonts w:ascii="Times New Roman" w:hAnsi="Times New Roman"/>
          <w:i/>
          <w:sz w:val="32"/>
        </w:rPr>
      </w:pPr>
      <w:r>
        <w:rPr>
          <w:rFonts w:ascii="Times New Roman" w:hAnsi="Times New Roman"/>
          <w:sz w:val="32"/>
        </w:rPr>
        <w:t xml:space="preserve">    (Слайд 20</w:t>
      </w:r>
      <w:r w:rsidRPr="006B51AB">
        <w:rPr>
          <w:rFonts w:ascii="Times New Roman" w:hAnsi="Times New Roman"/>
          <w:sz w:val="32"/>
        </w:rPr>
        <w:t>).</w:t>
      </w:r>
      <w:r>
        <w:rPr>
          <w:rFonts w:ascii="Times New Roman" w:hAnsi="Times New Roman"/>
          <w:sz w:val="32"/>
        </w:rPr>
        <w:t xml:space="preserve"> Развитие детей с нарушением зрения требует специальных средств и приёмов, обеспечивающих успешность зрительно-двигательными действиями, для осуществления коррекционных задач – создан центр игротерапии, где широко используется природный материал: песок, вода, камни, ракушки, различные сыпучие. </w:t>
      </w:r>
      <w:r w:rsidRPr="00EF690D">
        <w:rPr>
          <w:rFonts w:ascii="Times New Roman" w:hAnsi="Times New Roman"/>
          <w:sz w:val="32"/>
        </w:rPr>
        <w:t>Обеспечение индивидуального подхода при использовании натуральной наглядности, обогащает опыт детей с патологией зрения впечатлениями, дает полноту и адекватность при восприятии образов.</w:t>
      </w:r>
    </w:p>
    <w:p w:rsidR="003263EC" w:rsidRDefault="003263EC" w:rsidP="00115A91">
      <w:pPr>
        <w:ind w:left="284"/>
        <w:jc w:val="both"/>
        <w:rPr>
          <w:rFonts w:ascii="Times New Roman" w:hAnsi="Times New Roman"/>
          <w:sz w:val="32"/>
        </w:rPr>
      </w:pPr>
      <w:r>
        <w:rPr>
          <w:rFonts w:ascii="Times New Roman" w:hAnsi="Times New Roman"/>
          <w:sz w:val="32"/>
        </w:rPr>
        <w:t>(Слайд 21</w:t>
      </w:r>
      <w:r w:rsidRPr="00D13F14">
        <w:rPr>
          <w:rFonts w:ascii="Times New Roman" w:hAnsi="Times New Roman"/>
          <w:sz w:val="32"/>
        </w:rPr>
        <w:t xml:space="preserve">). </w:t>
      </w:r>
      <w:r>
        <w:rPr>
          <w:rFonts w:ascii="Times New Roman" w:hAnsi="Times New Roman"/>
          <w:sz w:val="32"/>
        </w:rPr>
        <w:t>Для детей с ОВЗ важна выработка макро- и микро- ориентировки в пространстве. Для решения этой задачи в группе действует центр игры, который способствует усвоению разных способов действий и позволяет оптимально применять все сохранные функции и ориентировать в пространстве группы, а также обеспечивает двигательную активность детей, самостоятельность и инициативность.</w:t>
      </w:r>
    </w:p>
    <w:p w:rsidR="003263EC" w:rsidRDefault="003263EC" w:rsidP="00115A91">
      <w:pPr>
        <w:ind w:left="284"/>
        <w:jc w:val="both"/>
        <w:rPr>
          <w:rFonts w:ascii="Times New Roman" w:hAnsi="Times New Roman"/>
          <w:sz w:val="32"/>
        </w:rPr>
      </w:pPr>
      <w:r w:rsidRPr="00EB3511">
        <w:rPr>
          <w:rFonts w:ascii="Times New Roman" w:hAnsi="Times New Roman"/>
          <w:sz w:val="32"/>
        </w:rPr>
        <w:t xml:space="preserve">  </w:t>
      </w:r>
      <w:r>
        <w:rPr>
          <w:rFonts w:ascii="Times New Roman" w:hAnsi="Times New Roman"/>
          <w:sz w:val="32"/>
        </w:rPr>
        <w:t>(Слайд 22-25).</w:t>
      </w:r>
      <w:r w:rsidRPr="00EB3511">
        <w:rPr>
          <w:rFonts w:ascii="Times New Roman" w:hAnsi="Times New Roman"/>
          <w:sz w:val="32"/>
        </w:rPr>
        <w:t xml:space="preserve">    </w:t>
      </w:r>
      <w:r>
        <w:rPr>
          <w:rFonts w:ascii="Times New Roman" w:hAnsi="Times New Roman"/>
          <w:sz w:val="32"/>
        </w:rPr>
        <w:t>Обеспечивая разностороннюю деятельность детей с ОВЗ, осуществляя теснейшую связь зрительного восприятия с мышечными движениями, с движениями глаз, мотивацию к различным видам деятельности - широко используем не только пространство группы, но и территорию детского сада.  Созданы различные центры для двигательной активности детей.  На территории ДОУ функционирует спортивная площадка, оснащенная современным детским, спортивным инвентарем для тенниса, волейбола, футбола, лабиринт, беговая дорожка. Все зимние постройки на участке сделали наши родители, которые являются непосредственными участниками образовательного процесса.</w:t>
      </w:r>
      <w:r w:rsidRPr="00EB3511">
        <w:rPr>
          <w:rFonts w:ascii="Times New Roman" w:hAnsi="Times New Roman"/>
          <w:sz w:val="32"/>
        </w:rPr>
        <w:t xml:space="preserve">   </w:t>
      </w:r>
    </w:p>
    <w:p w:rsidR="003263EC" w:rsidRDefault="003263EC" w:rsidP="00115A91">
      <w:pPr>
        <w:ind w:left="284"/>
        <w:jc w:val="both"/>
        <w:rPr>
          <w:rFonts w:ascii="Times New Roman" w:hAnsi="Times New Roman"/>
          <w:sz w:val="32"/>
        </w:rPr>
      </w:pPr>
      <w:r>
        <w:rPr>
          <w:rFonts w:ascii="Times New Roman" w:hAnsi="Times New Roman"/>
          <w:sz w:val="32"/>
        </w:rPr>
        <w:t xml:space="preserve">(Слайд 27). </w:t>
      </w:r>
      <w:r w:rsidRPr="00817E76">
        <w:rPr>
          <w:rFonts w:ascii="Times New Roman" w:hAnsi="Times New Roman"/>
          <w:sz w:val="32"/>
        </w:rPr>
        <w:t>Индивидуализация является важной составляющей нашей работы</w:t>
      </w:r>
      <w:r>
        <w:rPr>
          <w:rFonts w:ascii="Times New Roman" w:hAnsi="Times New Roman"/>
          <w:sz w:val="32"/>
        </w:rPr>
        <w:t>,</w:t>
      </w:r>
      <w:r w:rsidRPr="00817E76">
        <w:rPr>
          <w:rFonts w:ascii="Times New Roman" w:hAnsi="Times New Roman"/>
          <w:sz w:val="32"/>
        </w:rPr>
        <w:t xml:space="preserve"> ориентированной на ребёнка с ОВЗ.</w:t>
      </w:r>
    </w:p>
    <w:p w:rsidR="003263EC" w:rsidRPr="00817E76" w:rsidRDefault="003263EC" w:rsidP="008C6FF4">
      <w:pPr>
        <w:ind w:left="284"/>
        <w:jc w:val="both"/>
        <w:rPr>
          <w:rFonts w:ascii="Times New Roman" w:hAnsi="Times New Roman"/>
          <w:sz w:val="32"/>
        </w:rPr>
      </w:pPr>
      <w:r w:rsidRPr="000103EB">
        <w:rPr>
          <w:rFonts w:ascii="Times New Roman" w:hAnsi="Times New Roman"/>
          <w:sz w:val="32"/>
        </w:rPr>
        <w:t xml:space="preserve">        В каждой из образовательных областей, в разных видах деятельности мы   обращаем внимание детей на те</w:t>
      </w:r>
      <w:r>
        <w:rPr>
          <w:rFonts w:ascii="Times New Roman" w:hAnsi="Times New Roman"/>
          <w:sz w:val="32"/>
        </w:rPr>
        <w:t>,</w:t>
      </w:r>
      <w:r w:rsidRPr="000103EB">
        <w:rPr>
          <w:rFonts w:ascii="Times New Roman" w:hAnsi="Times New Roman"/>
          <w:sz w:val="32"/>
        </w:rPr>
        <w:t xml:space="preserve"> или иные правила сохранения </w:t>
      </w:r>
      <w:r>
        <w:rPr>
          <w:rFonts w:ascii="Times New Roman" w:hAnsi="Times New Roman"/>
          <w:sz w:val="32"/>
        </w:rPr>
        <w:t>здоровья. В ходе непрерывно</w:t>
      </w:r>
      <w:r w:rsidRPr="000103EB">
        <w:rPr>
          <w:rFonts w:ascii="Times New Roman" w:hAnsi="Times New Roman"/>
          <w:sz w:val="32"/>
        </w:rPr>
        <w:t xml:space="preserve"> образовательной деятельности, наблюдения, исследовательской деятельности, при чтении художественной литературы</w:t>
      </w:r>
      <w:r>
        <w:rPr>
          <w:rFonts w:ascii="Times New Roman" w:hAnsi="Times New Roman"/>
          <w:sz w:val="32"/>
        </w:rPr>
        <w:t>,</w:t>
      </w:r>
      <w:r w:rsidRPr="000103EB">
        <w:rPr>
          <w:rFonts w:ascii="Times New Roman" w:hAnsi="Times New Roman"/>
          <w:sz w:val="32"/>
        </w:rPr>
        <w:t xml:space="preserve"> рассматриваем проблемы культуры здоровья человека, правил</w:t>
      </w:r>
      <w:r>
        <w:rPr>
          <w:rFonts w:ascii="Times New Roman" w:hAnsi="Times New Roman"/>
          <w:sz w:val="32"/>
        </w:rPr>
        <w:t>а</w:t>
      </w:r>
      <w:r w:rsidRPr="000103EB">
        <w:rPr>
          <w:rFonts w:ascii="Times New Roman" w:hAnsi="Times New Roman"/>
          <w:sz w:val="32"/>
        </w:rPr>
        <w:t xml:space="preserve"> безопасного поведения. Все это оказывает большое влияние на развитие представлений детей о здоровье.</w:t>
      </w:r>
    </w:p>
    <w:p w:rsidR="003263EC" w:rsidRDefault="003263EC" w:rsidP="00115A91">
      <w:pPr>
        <w:ind w:left="284"/>
        <w:jc w:val="both"/>
        <w:rPr>
          <w:rFonts w:ascii="Times New Roman" w:hAnsi="Times New Roman"/>
          <w:sz w:val="32"/>
        </w:rPr>
      </w:pPr>
      <w:r w:rsidRPr="00817E76">
        <w:rPr>
          <w:rFonts w:ascii="Times New Roman" w:hAnsi="Times New Roman"/>
          <w:sz w:val="32"/>
        </w:rPr>
        <w:t>Такое слияние всех видов деятельности соответствует новым требования</w:t>
      </w:r>
      <w:r>
        <w:rPr>
          <w:rFonts w:ascii="Times New Roman" w:hAnsi="Times New Roman"/>
          <w:sz w:val="32"/>
        </w:rPr>
        <w:t>м</w:t>
      </w:r>
      <w:r w:rsidRPr="00817E76">
        <w:rPr>
          <w:rFonts w:ascii="Times New Roman" w:hAnsi="Times New Roman"/>
          <w:sz w:val="32"/>
        </w:rPr>
        <w:t xml:space="preserve"> федерального государственного стандарта</w:t>
      </w:r>
      <w:r>
        <w:rPr>
          <w:rFonts w:ascii="Times New Roman" w:hAnsi="Times New Roman"/>
          <w:sz w:val="32"/>
        </w:rPr>
        <w:t xml:space="preserve"> ДО</w:t>
      </w:r>
      <w:r w:rsidRPr="00817E76">
        <w:rPr>
          <w:rFonts w:ascii="Times New Roman" w:hAnsi="Times New Roman"/>
          <w:sz w:val="32"/>
        </w:rPr>
        <w:t>. Оно обеспечивает социальную</w:t>
      </w:r>
      <w:r>
        <w:rPr>
          <w:rFonts w:ascii="Times New Roman" w:hAnsi="Times New Roman"/>
          <w:sz w:val="32"/>
        </w:rPr>
        <w:t xml:space="preserve"> успешность ребёнка в будущем, </w:t>
      </w:r>
      <w:r w:rsidRPr="00817E76">
        <w:rPr>
          <w:rFonts w:ascii="Times New Roman" w:hAnsi="Times New Roman"/>
          <w:sz w:val="32"/>
        </w:rPr>
        <w:t>через ответственное отношение к своему здоровью и понимание</w:t>
      </w:r>
      <w:r>
        <w:rPr>
          <w:rFonts w:ascii="Times New Roman" w:hAnsi="Times New Roman"/>
          <w:sz w:val="32"/>
        </w:rPr>
        <w:t xml:space="preserve"> потребности к ведению здорового</w:t>
      </w:r>
      <w:r w:rsidRPr="00817E76">
        <w:rPr>
          <w:rFonts w:ascii="Times New Roman" w:hAnsi="Times New Roman"/>
          <w:sz w:val="32"/>
        </w:rPr>
        <w:t xml:space="preserve"> образа жизни. Ребенок учится быть самостоятельным и инициативным, при таком подходе ребёнок может расти и развиваться в своем собственном темпе.</w:t>
      </w:r>
    </w:p>
    <w:p w:rsidR="003263EC" w:rsidRDefault="003263EC" w:rsidP="00115A91">
      <w:pPr>
        <w:rPr>
          <w:rFonts w:ascii="Times New Roman" w:hAnsi="Times New Roman"/>
          <w:sz w:val="32"/>
        </w:rPr>
      </w:pPr>
      <w:bookmarkStart w:id="0" w:name="_GoBack"/>
      <w:bookmarkEnd w:id="0"/>
    </w:p>
    <w:p w:rsidR="003263EC" w:rsidRDefault="003263EC" w:rsidP="00061CE6">
      <w:pPr>
        <w:rPr>
          <w:rFonts w:ascii="Times New Roman" w:hAnsi="Times New Roman"/>
          <w:sz w:val="32"/>
        </w:rPr>
      </w:pPr>
    </w:p>
    <w:p w:rsidR="003263EC" w:rsidRPr="00886405" w:rsidRDefault="003263EC" w:rsidP="00886405">
      <w:pPr>
        <w:ind w:left="360"/>
        <w:rPr>
          <w:rFonts w:ascii="Times New Roman" w:hAnsi="Times New Roman"/>
          <w:sz w:val="32"/>
        </w:rPr>
      </w:pPr>
      <w:r w:rsidRPr="000103EB">
        <w:rPr>
          <w:rFonts w:ascii="Times New Roman" w:hAnsi="Times New Roman"/>
          <w:sz w:val="32"/>
        </w:rPr>
        <w:t xml:space="preserve">        </w:t>
      </w:r>
    </w:p>
    <w:sectPr w:rsidR="003263EC" w:rsidRPr="00886405" w:rsidSect="00912CE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734"/>
    <w:multiLevelType w:val="hybridMultilevel"/>
    <w:tmpl w:val="F7366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58248C"/>
    <w:multiLevelType w:val="hybridMultilevel"/>
    <w:tmpl w:val="7ACA0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977"/>
    <w:rsid w:val="000053CA"/>
    <w:rsid w:val="000103EB"/>
    <w:rsid w:val="00061CE6"/>
    <w:rsid w:val="000A4F68"/>
    <w:rsid w:val="000B0CDB"/>
    <w:rsid w:val="000C498D"/>
    <w:rsid w:val="000D364C"/>
    <w:rsid w:val="000E6DC9"/>
    <w:rsid w:val="0010070C"/>
    <w:rsid w:val="00115A91"/>
    <w:rsid w:val="00121776"/>
    <w:rsid w:val="00151912"/>
    <w:rsid w:val="0015623B"/>
    <w:rsid w:val="00162573"/>
    <w:rsid w:val="001B7B82"/>
    <w:rsid w:val="001C25E5"/>
    <w:rsid w:val="0022334C"/>
    <w:rsid w:val="002254CE"/>
    <w:rsid w:val="00233735"/>
    <w:rsid w:val="002366C9"/>
    <w:rsid w:val="003263EC"/>
    <w:rsid w:val="00337FB4"/>
    <w:rsid w:val="003B3DA4"/>
    <w:rsid w:val="003D0521"/>
    <w:rsid w:val="003E62DB"/>
    <w:rsid w:val="00400708"/>
    <w:rsid w:val="004A6A97"/>
    <w:rsid w:val="004B4383"/>
    <w:rsid w:val="00566D85"/>
    <w:rsid w:val="005C2600"/>
    <w:rsid w:val="005F5B89"/>
    <w:rsid w:val="00657F7E"/>
    <w:rsid w:val="00672382"/>
    <w:rsid w:val="006B51AB"/>
    <w:rsid w:val="00735945"/>
    <w:rsid w:val="007548B6"/>
    <w:rsid w:val="00760A4F"/>
    <w:rsid w:val="007926EE"/>
    <w:rsid w:val="007927A3"/>
    <w:rsid w:val="007B4185"/>
    <w:rsid w:val="00817E76"/>
    <w:rsid w:val="00886405"/>
    <w:rsid w:val="008C2EAC"/>
    <w:rsid w:val="008C6FF4"/>
    <w:rsid w:val="008E5493"/>
    <w:rsid w:val="008F1012"/>
    <w:rsid w:val="00912CED"/>
    <w:rsid w:val="0092019E"/>
    <w:rsid w:val="0094049B"/>
    <w:rsid w:val="0096691A"/>
    <w:rsid w:val="009D3093"/>
    <w:rsid w:val="00A83796"/>
    <w:rsid w:val="00B05406"/>
    <w:rsid w:val="00B27E68"/>
    <w:rsid w:val="00BA78B0"/>
    <w:rsid w:val="00BE229F"/>
    <w:rsid w:val="00C8756F"/>
    <w:rsid w:val="00CB40A8"/>
    <w:rsid w:val="00CD3D8F"/>
    <w:rsid w:val="00CD64C4"/>
    <w:rsid w:val="00D13F14"/>
    <w:rsid w:val="00D4784D"/>
    <w:rsid w:val="00EB3511"/>
    <w:rsid w:val="00ED5977"/>
    <w:rsid w:val="00EF690D"/>
    <w:rsid w:val="00F36C40"/>
    <w:rsid w:val="00F86FDE"/>
    <w:rsid w:val="00FC30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6A97"/>
    <w:pPr>
      <w:ind w:left="720"/>
      <w:contextualSpacing/>
    </w:pPr>
  </w:style>
</w:styles>
</file>

<file path=word/webSettings.xml><?xml version="1.0" encoding="utf-8"?>
<w:webSettings xmlns:r="http://schemas.openxmlformats.org/officeDocument/2006/relationships" xmlns:w="http://schemas.openxmlformats.org/wordprocessingml/2006/main">
  <w:divs>
    <w:div w:id="692730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1002</TotalTime>
  <Pages>4</Pages>
  <Words>1192</Words>
  <Characters>6799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13</cp:revision>
  <dcterms:created xsi:type="dcterms:W3CDTF">2016-03-19T09:36:00Z</dcterms:created>
  <dcterms:modified xsi:type="dcterms:W3CDTF">2016-03-23T05:59:00Z</dcterms:modified>
</cp:coreProperties>
</file>