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20" w:rsidRPr="00AF1F20" w:rsidRDefault="00AF1F20" w:rsidP="00AF1F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автономное учреждение дополнительного образования детей «Детско-юношеская спортивная школа» </w:t>
      </w:r>
    </w:p>
    <w:p w:rsidR="00DD7C05" w:rsidRDefault="00AF1F20" w:rsidP="00AF1F20">
      <w:pPr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F1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Сосновоборска</w:t>
      </w:r>
    </w:p>
    <w:p w:rsidR="00DD7C05" w:rsidRDefault="00DD7C05" w:rsidP="00DD7C05">
      <w:pPr>
        <w:spacing w:before="281" w:after="100" w:afterAutospacing="1" w:line="288" w:lineRule="atLeast"/>
        <w:ind w:left="281" w:right="46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F1F20" w:rsidRDefault="00AF1F20" w:rsidP="00DD7C05">
      <w:pPr>
        <w:spacing w:before="281" w:after="100" w:afterAutospacing="1" w:line="288" w:lineRule="atLeast"/>
        <w:ind w:left="281" w:right="46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F1F20" w:rsidRDefault="00AF1F20" w:rsidP="00DD7C05">
      <w:pPr>
        <w:spacing w:before="281" w:after="100" w:afterAutospacing="1" w:line="288" w:lineRule="atLeast"/>
        <w:ind w:left="281" w:right="46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F1F20" w:rsidRDefault="00AF1F20" w:rsidP="00DD7C05">
      <w:pPr>
        <w:spacing w:before="281" w:after="100" w:afterAutospacing="1" w:line="288" w:lineRule="atLeast"/>
        <w:ind w:left="281" w:right="46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F1F20" w:rsidRDefault="00AF1F20" w:rsidP="00DD7C05">
      <w:pPr>
        <w:spacing w:before="281" w:after="100" w:afterAutospacing="1" w:line="288" w:lineRule="atLeast"/>
        <w:ind w:left="281" w:right="46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AF1F20" w:rsidRDefault="00AF1F20" w:rsidP="00AF1F20">
      <w:pPr>
        <w:spacing w:before="281" w:after="100" w:afterAutospacing="1" w:line="288" w:lineRule="atLeast"/>
        <w:ind w:left="281" w:right="46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F1F2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Индивидуально личностный подход в образовательном процессе ДЮСШ</w:t>
      </w:r>
    </w:p>
    <w:p w:rsidR="00AF1F20" w:rsidRPr="00AF1F20" w:rsidRDefault="00AF1F20" w:rsidP="00AF1F20">
      <w:pPr>
        <w:spacing w:before="281" w:after="100" w:afterAutospacing="1" w:line="288" w:lineRule="atLeast"/>
        <w:ind w:left="281" w:right="46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(методические рекомендации)</w:t>
      </w:r>
    </w:p>
    <w:p w:rsidR="00DD7C05" w:rsidRDefault="00DD7C05" w:rsidP="00DD7C05">
      <w:pPr>
        <w:spacing w:before="281" w:after="100" w:afterAutospacing="1" w:line="288" w:lineRule="atLeast"/>
        <w:ind w:left="281" w:right="46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DD7C05" w:rsidRDefault="00DD7C05" w:rsidP="00DD7C05">
      <w:pPr>
        <w:spacing w:before="281" w:after="100" w:afterAutospacing="1" w:line="288" w:lineRule="atLeast"/>
        <w:ind w:left="281" w:right="46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DD7C05" w:rsidRDefault="00732F00" w:rsidP="00732F00">
      <w:pPr>
        <w:spacing w:before="281" w:after="100" w:afterAutospacing="1" w:line="288" w:lineRule="atLeast"/>
        <w:ind w:left="281" w:right="468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84817" cy="4001984"/>
            <wp:effectExtent l="19050" t="0" r="6183" b="0"/>
            <wp:docPr id="2" name="Рисунок 1" descr="C:\Documents and Settings\DUSH\Рабочий стол\zagadki-pro-sport-dlja-ditej-sportivni-zagad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SH\Рабочий стол\zagadki-pro-sport-dlja-ditej-sportivni-zagadki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92" cy="400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05" w:rsidRPr="00AF1F20" w:rsidRDefault="00AF1F20" w:rsidP="00AF1F20">
      <w:pPr>
        <w:spacing w:before="281" w:after="100" w:afterAutospacing="1" w:line="288" w:lineRule="atLeast"/>
        <w:ind w:left="281" w:right="4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1F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2017</w:t>
      </w:r>
    </w:p>
    <w:p w:rsidR="00DD7C05" w:rsidRDefault="00DD7C05" w:rsidP="00DD7C05">
      <w:pPr>
        <w:spacing w:before="281" w:after="100" w:afterAutospacing="1" w:line="288" w:lineRule="atLeast"/>
        <w:ind w:left="281" w:right="468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DD7C05" w:rsidRPr="00AF1F20" w:rsidRDefault="00DD7C05" w:rsidP="00AF1F2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модернизации Российской системы образования ее обновления, одно из направлений которого связано с реализацией личностно-ориентированной парадигмы образования.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Наблюдаемая в настоящее время тенденция снижения уровня здоровья подрастающего поколения обуславливает необходимость широкого привлечения детей, подростков и молодежи к регулярной физкультурно-спортивной активности в целях укрепления их здоровья и получения существенного оздоровительного эффекта от процесса физического воспитания. С этих позиций деятельность детско-юношеских спортивных школ имеет значительное преимущество в планировании физической активности учащихся: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· их посещают дети в том возрасте, когда происходят наиболее значительные изменения в их развитии;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· стратегия деятельности образовательных учреждений позволяет всем занимающимся получить дополнительное образование;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· организация и содержание физического воспитания осуществляются главным образом через применение соответствующих образовательных программ и использование системы методов обучения.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Возможно, не все станут чемпионами, но если закрепится привычка к систематическим занятиям физической культурой, то это уже несомненный положительный результат в работе любого тренера.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 xml:space="preserve">При этом </w:t>
      </w:r>
      <w:proofErr w:type="gramStart"/>
      <w:r w:rsidRPr="00AF1F20">
        <w:rPr>
          <w:color w:val="000000"/>
          <w:sz w:val="28"/>
          <w:szCs w:val="28"/>
        </w:rPr>
        <w:t>важное значение</w:t>
      </w:r>
      <w:proofErr w:type="gramEnd"/>
      <w:r w:rsidRPr="00AF1F20">
        <w:rPr>
          <w:color w:val="000000"/>
          <w:sz w:val="28"/>
          <w:szCs w:val="28"/>
        </w:rPr>
        <w:t xml:space="preserve"> имеет реализация личностно ориентированного подхода, под которым понимается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развития ег</w:t>
      </w:r>
      <w:r w:rsidR="00AF1F20">
        <w:rPr>
          <w:color w:val="000000"/>
          <w:sz w:val="28"/>
          <w:szCs w:val="28"/>
        </w:rPr>
        <w:t>о неповторимой индивидуальности.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 xml:space="preserve">Личностно ориентированный подход направлен, прежде всего, на удовлетворение потребностей и интересов ребенка, на развитие в каждом из </w:t>
      </w:r>
      <w:r w:rsidRPr="00AF1F20">
        <w:rPr>
          <w:color w:val="000000"/>
          <w:sz w:val="28"/>
          <w:szCs w:val="28"/>
        </w:rPr>
        <w:lastRenderedPageBreak/>
        <w:t>них уникальных личностных качеств. Применение этого подхода предполагает изменение взаимоотношений между педагогом и воспитанниками.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 xml:space="preserve">Современные концепции развития физкультурного образования подрастающего поколения направлены на оптимизацию использования средств и методов физического воспитания в различных типах учебных заведений, в том числе и в деятельности детско-юношеских спортивных школ. В основном решение данных проблем связано с общеобразовательной школой. Реализация личностно-ориентированного подхода основывается на внедрении инновационных технологий, изменении содержательной сущности физического совершенствования учащихся основанной на использовании комплексной информации, позволяющей учитывать не только </w:t>
      </w:r>
      <w:proofErr w:type="spellStart"/>
      <w:r w:rsidRPr="00AF1F20">
        <w:rPr>
          <w:color w:val="000000"/>
          <w:sz w:val="28"/>
          <w:szCs w:val="28"/>
        </w:rPr>
        <w:t>гендерные</w:t>
      </w:r>
      <w:proofErr w:type="spellEnd"/>
      <w:r w:rsidRPr="00AF1F20">
        <w:rPr>
          <w:color w:val="000000"/>
          <w:sz w:val="28"/>
          <w:szCs w:val="28"/>
        </w:rPr>
        <w:t xml:space="preserve"> и возрастные различия школьников, но и их индивидуальные особенности. Личностно ориентированное содержание физкультурно-спортивной активности определяется структурными компонентами </w:t>
      </w:r>
      <w:proofErr w:type="spellStart"/>
      <w:r w:rsidRPr="00AF1F20">
        <w:rPr>
          <w:color w:val="000000"/>
          <w:sz w:val="28"/>
          <w:szCs w:val="28"/>
        </w:rPr>
        <w:t>мотивационно-потребностных</w:t>
      </w:r>
      <w:proofErr w:type="spellEnd"/>
      <w:r w:rsidRPr="00AF1F20">
        <w:rPr>
          <w:color w:val="000000"/>
          <w:sz w:val="28"/>
          <w:szCs w:val="28"/>
        </w:rPr>
        <w:t xml:space="preserve"> установок занимающихся.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Достигаемый уровень физкультурно-спортивной активности может быть представлен в виде технологического процесса, осуществляемого педагогом: исходный уровень; определение основной идеи и замысла развиваемой активности; целевая направленность; потребность в оборудовании; взаимосвязь с государственными образовательными стандартами; требования к организации; процедуры обучения.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При организации непосредственно занятия содержание личностно-ориентированного подхода – это совокупность педагогических 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</w:t>
      </w:r>
    </w:p>
    <w:p w:rsidR="00AF1F20" w:rsidRDefault="00AF1F20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732F00" w:rsidRDefault="00732F00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iCs/>
          <w:color w:val="000000"/>
          <w:sz w:val="28"/>
          <w:szCs w:val="28"/>
        </w:rPr>
        <w:lastRenderedPageBreak/>
        <w:t>1. Обучение двигательным действиям: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– на этапе первоначального разучивания – использование целостного метода на основе дифференциации и интеграции отдельных частей в зависимости от уровня технической подготовленности занимающихся. Предусматривается возможность выбора операций для решения тех или иных двигательных задач;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– при дифференциации учащихся по уровню подготовленности для сильных групп обучение двигательному действию заканчивается в соревновательных условиях в сочетании с развитием физических качеств. Для слабых и средних групп больше времени уделяется выполнению упражнения по частям и многократному выполнению в стандартных условиях.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iCs/>
          <w:color w:val="000000"/>
          <w:sz w:val="28"/>
          <w:szCs w:val="28"/>
        </w:rPr>
        <w:t>2. Развитие физических качеств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– величина нагрузки различная в зависимости от уровня подготовленности;</w:t>
      </w:r>
    </w:p>
    <w:p w:rsidR="00DD7C05" w:rsidRPr="00AF1F20" w:rsidRDefault="00AF1F20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7C05" w:rsidRPr="00AF1F20">
        <w:rPr>
          <w:color w:val="000000"/>
          <w:sz w:val="28"/>
          <w:szCs w:val="28"/>
        </w:rPr>
        <w:t>использование индивидуальных заданий;</w:t>
      </w:r>
    </w:p>
    <w:p w:rsidR="00DD7C05" w:rsidRPr="00AF1F20" w:rsidRDefault="00AF1F20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7C05" w:rsidRPr="00AF1F20">
        <w:rPr>
          <w:color w:val="000000"/>
          <w:sz w:val="28"/>
          <w:szCs w:val="28"/>
        </w:rPr>
        <w:t xml:space="preserve"> использование нестандартного оборудования;</w:t>
      </w:r>
    </w:p>
    <w:p w:rsidR="00DD7C05" w:rsidRPr="00AF1F20" w:rsidRDefault="00AF1F20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D7C05" w:rsidRPr="00AF1F20">
        <w:rPr>
          <w:color w:val="000000"/>
          <w:sz w:val="28"/>
          <w:szCs w:val="28"/>
        </w:rPr>
        <w:t>онтроль ЧСС (до и после занятия);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iCs/>
          <w:color w:val="000000"/>
          <w:sz w:val="28"/>
          <w:szCs w:val="28"/>
        </w:rPr>
        <w:t>3. Формирование знаний и методических умений по организации самостоятельных форм занятий</w:t>
      </w:r>
    </w:p>
    <w:p w:rsidR="00DD7C05" w:rsidRPr="00AF1F20" w:rsidRDefault="002243C9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D7C05" w:rsidRPr="00AF1F20">
        <w:rPr>
          <w:color w:val="000000"/>
          <w:sz w:val="28"/>
          <w:szCs w:val="28"/>
        </w:rPr>
        <w:t xml:space="preserve">ыявление уровней </w:t>
      </w:r>
      <w:proofErr w:type="spellStart"/>
      <w:r w:rsidR="00DD7C05" w:rsidRPr="00AF1F20">
        <w:rPr>
          <w:color w:val="000000"/>
          <w:sz w:val="28"/>
          <w:szCs w:val="28"/>
        </w:rPr>
        <w:t>обученности</w:t>
      </w:r>
      <w:proofErr w:type="spellEnd"/>
      <w:r w:rsidR="00DD7C05" w:rsidRPr="00AF1F20">
        <w:rPr>
          <w:color w:val="000000"/>
          <w:sz w:val="28"/>
          <w:szCs w:val="28"/>
        </w:rPr>
        <w:t xml:space="preserve"> в области знаний и методических умений с помощью тестов;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 xml:space="preserve">– «разведение» задач изучения по уровням </w:t>
      </w:r>
      <w:proofErr w:type="spellStart"/>
      <w:r w:rsidRPr="00AF1F20">
        <w:rPr>
          <w:color w:val="000000"/>
          <w:sz w:val="28"/>
          <w:szCs w:val="28"/>
        </w:rPr>
        <w:t>обученности</w:t>
      </w:r>
      <w:proofErr w:type="spellEnd"/>
      <w:r w:rsidRPr="00AF1F20">
        <w:rPr>
          <w:color w:val="000000"/>
          <w:sz w:val="28"/>
          <w:szCs w:val="28"/>
        </w:rPr>
        <w:t xml:space="preserve"> занимающихся и группам разной подготовленности;</w:t>
      </w:r>
    </w:p>
    <w:p w:rsidR="00DD7C05" w:rsidRPr="00AF1F20" w:rsidRDefault="001670BC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7C05" w:rsidRPr="00AF1F20">
        <w:rPr>
          <w:color w:val="000000"/>
          <w:sz w:val="28"/>
          <w:szCs w:val="28"/>
        </w:rPr>
        <w:t>разведение» содержания теоретического материала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iCs/>
          <w:color w:val="000000"/>
          <w:sz w:val="28"/>
          <w:szCs w:val="28"/>
        </w:rPr>
        <w:t>4. Оценивание результатов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При оценивании результатов учитывается как максимальный результат, так и прирост результата. Необходимо учитывать не только достижение высокого уровня физической подготовленности, но и улучшение технической подготовки, расширения объема знаний.</w:t>
      </w:r>
    </w:p>
    <w:p w:rsidR="001670BC" w:rsidRPr="001670BC" w:rsidRDefault="001670BC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670BC">
        <w:rPr>
          <w:b/>
          <w:color w:val="000000"/>
          <w:sz w:val="28"/>
          <w:szCs w:val="28"/>
        </w:rPr>
        <w:lastRenderedPageBreak/>
        <w:t>Литература</w:t>
      </w:r>
    </w:p>
    <w:p w:rsidR="001670BC" w:rsidRDefault="001670BC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Евсеев, С. П. Реализация личностно-ориентированного подхода в процессе использования инновационных технологий физического воспитания школьников / С. П. Евсеев, А. Г. Комков, О. М. Шелков // Физическая культура: воспитание, образование, тренировка. – 2006. - № 2. – С. 24-26, 39-41.</w:t>
      </w:r>
    </w:p>
    <w:p w:rsidR="000D276C" w:rsidRPr="00AF1F20" w:rsidRDefault="00DD7C05" w:rsidP="00AF1F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20">
        <w:rPr>
          <w:rFonts w:ascii="Times New Roman" w:hAnsi="Times New Roman" w:cs="Times New Roman"/>
          <w:color w:val="000000"/>
          <w:sz w:val="28"/>
          <w:szCs w:val="28"/>
        </w:rPr>
        <w:t xml:space="preserve">2. Киселева, Е. В. Формирование </w:t>
      </w:r>
      <w:proofErr w:type="spellStart"/>
      <w:proofErr w:type="gramStart"/>
      <w:r w:rsidRPr="00AF1F20">
        <w:rPr>
          <w:rFonts w:ascii="Times New Roman" w:hAnsi="Times New Roman" w:cs="Times New Roman"/>
          <w:color w:val="000000"/>
          <w:sz w:val="28"/>
          <w:szCs w:val="28"/>
        </w:rPr>
        <w:t>субъект-субъектных</w:t>
      </w:r>
      <w:proofErr w:type="spellEnd"/>
      <w:proofErr w:type="gramEnd"/>
      <w:r w:rsidRPr="00AF1F20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в воспитании спортсменов / Е. В. Киселева // Теория и практика физической культуры. – 2004. – № 9. – С. 59-63.</w:t>
      </w:r>
    </w:p>
    <w:p w:rsidR="00DD7C05" w:rsidRPr="00AF1F20" w:rsidRDefault="00DD7C05" w:rsidP="00AF1F2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F2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F1F20">
        <w:rPr>
          <w:rFonts w:ascii="Times New Roman" w:hAnsi="Times New Roman" w:cs="Times New Roman"/>
          <w:color w:val="000000"/>
          <w:sz w:val="28"/>
          <w:szCs w:val="28"/>
        </w:rPr>
        <w:t>Костюченко</w:t>
      </w:r>
      <w:proofErr w:type="spellEnd"/>
      <w:r w:rsidRPr="00AF1F20">
        <w:rPr>
          <w:rFonts w:ascii="Times New Roman" w:hAnsi="Times New Roman" w:cs="Times New Roman"/>
          <w:color w:val="000000"/>
          <w:sz w:val="28"/>
          <w:szCs w:val="28"/>
        </w:rPr>
        <w:t xml:space="preserve">, В.Ф. Концепция специального профессионального образования в вузах физической культуры в современных условиях: </w:t>
      </w:r>
      <w:proofErr w:type="spellStart"/>
      <w:r w:rsidRPr="00AF1F20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AF1F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F1F20">
        <w:rPr>
          <w:rFonts w:ascii="Times New Roman" w:hAnsi="Times New Roman" w:cs="Times New Roman"/>
          <w:color w:val="000000"/>
          <w:sz w:val="28"/>
          <w:szCs w:val="28"/>
        </w:rPr>
        <w:t>дисс</w:t>
      </w:r>
      <w:proofErr w:type="spellEnd"/>
      <w:r w:rsidRPr="00AF1F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F1F20">
        <w:rPr>
          <w:rFonts w:ascii="Times New Roman" w:hAnsi="Times New Roman" w:cs="Times New Roman"/>
          <w:color w:val="000000"/>
          <w:sz w:val="28"/>
          <w:szCs w:val="28"/>
        </w:rPr>
        <w:t>докт</w:t>
      </w:r>
      <w:proofErr w:type="spellEnd"/>
      <w:r w:rsidRPr="00AF1F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F1F20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AF1F20">
        <w:rPr>
          <w:rFonts w:ascii="Times New Roman" w:hAnsi="Times New Roman" w:cs="Times New Roman"/>
          <w:color w:val="000000"/>
          <w:sz w:val="28"/>
          <w:szCs w:val="28"/>
        </w:rPr>
        <w:t>. нау</w:t>
      </w:r>
      <w:r w:rsidR="002243C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="002243C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2243C9">
        <w:rPr>
          <w:rFonts w:ascii="Times New Roman" w:hAnsi="Times New Roman" w:cs="Times New Roman"/>
          <w:color w:val="000000"/>
          <w:sz w:val="28"/>
          <w:szCs w:val="28"/>
        </w:rPr>
        <w:t xml:space="preserve"> 13.00.04 / В. Ф. </w:t>
      </w:r>
      <w:proofErr w:type="spellStart"/>
      <w:r w:rsidR="002243C9">
        <w:rPr>
          <w:rFonts w:ascii="Times New Roman" w:hAnsi="Times New Roman" w:cs="Times New Roman"/>
          <w:color w:val="000000"/>
          <w:sz w:val="28"/>
          <w:szCs w:val="28"/>
        </w:rPr>
        <w:t>Костюченко</w:t>
      </w:r>
      <w:proofErr w:type="spellEnd"/>
      <w:r w:rsidRPr="00AF1F20">
        <w:rPr>
          <w:rFonts w:ascii="Times New Roman" w:hAnsi="Times New Roman" w:cs="Times New Roman"/>
          <w:color w:val="000000"/>
          <w:sz w:val="28"/>
          <w:szCs w:val="28"/>
        </w:rPr>
        <w:t>. – СПб, 1997.</w:t>
      </w:r>
    </w:p>
    <w:p w:rsidR="00DD7C05" w:rsidRPr="00AF1F20" w:rsidRDefault="00DD7C05" w:rsidP="00AF1F2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1F20">
        <w:rPr>
          <w:color w:val="000000"/>
          <w:sz w:val="28"/>
          <w:szCs w:val="28"/>
        </w:rPr>
        <w:t>4. Личностно-ориентированный подход в педагогической деятельности: опыт разработки и использования /</w:t>
      </w:r>
      <w:r w:rsidR="002243C9">
        <w:rPr>
          <w:color w:val="000000"/>
          <w:sz w:val="28"/>
          <w:szCs w:val="28"/>
        </w:rPr>
        <w:t xml:space="preserve"> под ред. Е. Н. Степанова. – М.</w:t>
      </w:r>
      <w:r w:rsidRPr="00AF1F20">
        <w:rPr>
          <w:color w:val="000000"/>
          <w:sz w:val="28"/>
          <w:szCs w:val="28"/>
        </w:rPr>
        <w:t xml:space="preserve">: Сфера. – 2004. – 128 </w:t>
      </w:r>
      <w:proofErr w:type="gramStart"/>
      <w:r w:rsidRPr="00AF1F20">
        <w:rPr>
          <w:color w:val="000000"/>
          <w:sz w:val="28"/>
          <w:szCs w:val="28"/>
        </w:rPr>
        <w:t>с</w:t>
      </w:r>
      <w:proofErr w:type="gramEnd"/>
      <w:r w:rsidRPr="00AF1F20">
        <w:rPr>
          <w:color w:val="000000"/>
          <w:sz w:val="28"/>
          <w:szCs w:val="28"/>
        </w:rPr>
        <w:t>.</w:t>
      </w:r>
    </w:p>
    <w:p w:rsidR="00DD7C05" w:rsidRPr="00AF1F20" w:rsidRDefault="00DD7C05" w:rsidP="00AF1F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05" w:rsidRPr="00AF1F20" w:rsidRDefault="00DD7C05" w:rsidP="00AF1F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05" w:rsidRPr="00AF1F20" w:rsidRDefault="00DD7C05" w:rsidP="00AF1F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05" w:rsidRPr="00AF1F20" w:rsidRDefault="00DD7C05" w:rsidP="00AF1F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7C05" w:rsidRPr="00AF1F20" w:rsidSect="000D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C05"/>
    <w:rsid w:val="000D276C"/>
    <w:rsid w:val="001670BC"/>
    <w:rsid w:val="001F5DF3"/>
    <w:rsid w:val="002243C9"/>
    <w:rsid w:val="005032B7"/>
    <w:rsid w:val="005C3CF2"/>
    <w:rsid w:val="00732F00"/>
    <w:rsid w:val="00AF1F20"/>
    <w:rsid w:val="00DD7C05"/>
    <w:rsid w:val="00E9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7</cp:revision>
  <dcterms:created xsi:type="dcterms:W3CDTF">2017-05-03T01:30:00Z</dcterms:created>
  <dcterms:modified xsi:type="dcterms:W3CDTF">2017-05-04T00:06:00Z</dcterms:modified>
</cp:coreProperties>
</file>